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8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2"/>
            <w:shd w:val="clear" w:color="auto" w:fill="auto"/>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w:t>
            </w:r>
            <w:r>
              <w:rPr>
                <w:rFonts w:hint="eastAsia" w:ascii="Times New Roman" w:hAnsi="Times New Roman"/>
                <w:b/>
                <w:sz w:val="30"/>
                <w:szCs w:val="30"/>
                <w:lang w:val="en-US" w:eastAsia="zh-CN"/>
              </w:rPr>
              <w:t>二</w:t>
            </w:r>
            <w:r>
              <w:rPr>
                <w:rFonts w:hint="eastAsia" w:ascii="Times New Roman" w:hAnsi="Times New Roman"/>
                <w:b/>
                <w:sz w:val="30"/>
                <w:szCs w:val="30"/>
              </w:rPr>
              <w:t>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67" w:type="dxa"/>
            <w:shd w:val="clear" w:color="auto" w:fill="auto"/>
            <w:vAlign w:val="center"/>
          </w:tcPr>
          <w:p>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8009" w:type="dxa"/>
            <w:shd w:val="clear" w:color="auto" w:fill="auto"/>
            <w:vAlign w:val="center"/>
          </w:tcPr>
          <w:p>
            <w:pPr>
              <w:spacing w:line="360" w:lineRule="auto"/>
              <w:jc w:val="center"/>
              <w:rPr>
                <w:rFonts w:hint="eastAsia"/>
                <w:vertAlign w:val="baseline"/>
                <w:lang w:val="en-US" w:eastAsia="zh-CN"/>
              </w:rPr>
            </w:pPr>
            <w:r>
              <w:rPr>
                <w:rFonts w:hint="eastAsia"/>
                <w:vertAlign w:val="baseline"/>
                <w:lang w:val="en-US" w:eastAsia="zh-CN"/>
              </w:rPr>
              <w:t>我们一起去游园（列表解决问题）</w:t>
            </w:r>
          </w:p>
          <w:p>
            <w:pPr>
              <w:spacing w:line="360" w:lineRule="auto"/>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shd w:val="clear" w:color="auto" w:fill="auto"/>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lang w:eastAsia="zh-CN"/>
              </w:rPr>
              <w:t>☑</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hint="eastAsia" w:ascii="Times New Roman" w:hAnsi="Times New Roman" w:eastAsiaTheme="minorEastAsia"/>
                <w:lang w:eastAsia="zh-CN"/>
              </w:rPr>
            </w:pPr>
            <w:r>
              <w:rPr>
                <w:rFonts w:hint="eastAsia" w:ascii="Times New Roman" w:hAnsi="Times New Roman"/>
              </w:rPr>
              <w:t>习题/试卷讲评课</w:t>
            </w:r>
            <w:r>
              <w:rPr>
                <w:rFonts w:hint="eastAsia" w:ascii="宋体" w:hAnsi="宋体"/>
              </w:rPr>
              <w:t>□    学科实践活动课□     其他</w:t>
            </w:r>
            <w:r>
              <w:rPr>
                <w:rFonts w:hint="eastAsia" w:ascii="宋体" w:hAnsi="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2"/>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pPr>
              <w:spacing w:line="276" w:lineRule="auto"/>
              <w:rPr>
                <w:rFonts w:hint="default" w:ascii="宋体" w:hAnsi="宋体" w:eastAsia="宋体"/>
                <w:szCs w:val="21"/>
                <w:lang w:val="en-US" w:eastAsia="zh-CN"/>
              </w:rPr>
            </w:pPr>
            <w:r>
              <w:rPr>
                <w:rFonts w:hint="eastAsia" w:ascii="宋体" w:hAnsi="宋体" w:eastAsia="宋体"/>
                <w:szCs w:val="21"/>
                <w:lang w:val="en-US" w:eastAsia="zh-CN"/>
              </w:rPr>
              <w:t>（1）在具体情景中，综合运用“乘除法”等知识，能用有序列表策略解决问题，有条理地思考，并感受其在解决问题中的作用，提高分析和解决问题的能力。</w:t>
            </w:r>
          </w:p>
          <w:p>
            <w:pPr>
              <w:spacing w:line="276" w:lineRule="auto"/>
              <w:rPr>
                <w:rFonts w:hint="default" w:ascii="宋体" w:hAnsi="宋体" w:eastAsia="宋体"/>
                <w:szCs w:val="21"/>
                <w:lang w:val="en-US" w:eastAsia="zh-CN"/>
              </w:rPr>
            </w:pPr>
            <w:r>
              <w:rPr>
                <w:rFonts w:hint="eastAsia" w:ascii="宋体" w:hAnsi="宋体" w:eastAsia="宋体"/>
                <w:szCs w:val="21"/>
                <w:lang w:val="en-US" w:eastAsia="zh-CN"/>
              </w:rPr>
              <w:t>（2）在解决实际问题中，获得丰富的情感体验，感受数学与现实生活的紧密联系，体验数学在生活中的应用。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2"/>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pPr>
              <w:numPr>
                <w:ilvl w:val="0"/>
                <w:numId w:val="0"/>
              </w:numPr>
              <w:jc w:val="both"/>
              <w:rPr>
                <w:rFonts w:hint="default"/>
                <w:vertAlign w:val="baseline"/>
                <w:lang w:val="en-US" w:eastAsia="zh-CN"/>
              </w:rPr>
            </w:pPr>
            <w:r>
              <w:rPr>
                <w:rFonts w:hint="eastAsia"/>
                <w:vertAlign w:val="baseline"/>
                <w:lang w:val="en-US" w:eastAsia="zh-CN"/>
              </w:rPr>
              <w:t>（1）学生通过想一想、算一算、列表整理，找出最省钱的方案，再观察规律，检验学习目标1的达成情况。</w:t>
            </w:r>
          </w:p>
          <w:p>
            <w:pPr>
              <w:numPr>
                <w:ilvl w:val="0"/>
                <w:numId w:val="0"/>
              </w:numPr>
              <w:jc w:val="both"/>
              <w:rPr>
                <w:rFonts w:ascii="宋体" w:hAnsi="宋体" w:eastAsia="宋体"/>
                <w:szCs w:val="21"/>
              </w:rPr>
            </w:pPr>
            <w:r>
              <w:rPr>
                <w:rFonts w:hint="eastAsia"/>
                <w:vertAlign w:val="baseline"/>
                <w:lang w:val="en-US" w:eastAsia="zh-CN"/>
              </w:rPr>
              <w:t>（2）学生通过小组讨论，集体交流找出列表解决的生活中的问题，检验学习目标2的达成情况。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2"/>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tabs>
                <w:tab w:val="left" w:pos="312"/>
              </w:tabs>
              <w:snapToGrid w:val="0"/>
              <w:spacing w:line="276" w:lineRule="auto"/>
              <w:ind w:firstLine="420" w:firstLineChars="200"/>
              <w:rPr>
                <w:rFonts w:hint="default" w:ascii="宋体" w:hAnsi="宋体" w:eastAsia="宋体"/>
                <w:szCs w:val="21"/>
                <w:lang w:val="en-US" w:eastAsia="zh-CN"/>
              </w:rPr>
            </w:pPr>
            <w:r>
              <w:rPr>
                <w:rFonts w:hint="eastAsia" w:ascii="宋体" w:hAnsi="宋体" w:eastAsia="宋体"/>
                <w:szCs w:val="21"/>
                <w:lang w:val="en-US" w:eastAsia="zh-CN"/>
              </w:rPr>
              <w:t>本节课通过解决两个生活中的现实问题，让学生掌握列表解决问题的策略，引导学生有条理地思考，提高分析和解决问题地能力。每个情景下都有4个问题，第一个是分析问题，指导解决问题的入手点；第二个列表解决问题，重点是有序思考，感受列表的清晰有序；第三个多种方案找出最省钱方案；第四个再一次练习，巩固方法；只是第二个情景中第四个问题通过举例讨论生活中列表能解决哪些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2"/>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pPr>
              <w:spacing w:line="276" w:lineRule="auto"/>
              <w:ind w:firstLine="420" w:firstLineChars="200"/>
              <w:rPr>
                <w:rFonts w:hint="default" w:ascii="宋体" w:hAnsi="宋体" w:eastAsia="宋体"/>
                <w:szCs w:val="21"/>
                <w:lang w:val="en-US" w:eastAsia="zh-CN"/>
              </w:rPr>
            </w:pPr>
            <w:r>
              <w:rPr>
                <w:rFonts w:hint="eastAsia" w:ascii="宋体" w:hAnsi="宋体" w:eastAsia="宋体"/>
                <w:szCs w:val="21"/>
                <w:lang w:val="en-US" w:eastAsia="zh-CN"/>
              </w:rPr>
              <w:t>学生已经掌握了乘除法知识，并且有大量的利用乘除法解决问题的经验，同时也掌握了大情境中找有用信息分析问题的简单方法。但是针对“租车”问题，无法全面考虑各种情况，容易遗漏或重复，且不能有条理地思考有序列表整理，即使找出最省钱的方案，也无法观察出省钱的规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8" w:hRule="atLeast"/>
          <w:jc w:val="center"/>
        </w:trPr>
        <w:tc>
          <w:tcPr>
            <w:tcW w:w="9776" w:type="dxa"/>
            <w:gridSpan w:val="2"/>
            <w:shd w:val="clear" w:color="auto" w:fill="auto"/>
            <w:vAlign w:val="center"/>
          </w:tcPr>
          <w:p>
            <w:pPr>
              <w:pStyle w:val="5"/>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pPr>
                    <w:spacing w:line="360" w:lineRule="auto"/>
                    <w:ind w:firstLine="422" w:firstLineChars="200"/>
                    <w:jc w:val="both"/>
                    <w:rPr>
                      <w:rFonts w:ascii="Times New Roman" w:hAnsi="Times New Roman"/>
                      <w:b/>
                    </w:rPr>
                  </w:pPr>
                  <w:r>
                    <w:rPr>
                      <w:rFonts w:hint="eastAsia" w:ascii="Times New Roman" w:hAnsi="Times New Roman"/>
                      <w:b/>
                    </w:rPr>
                    <w:t>学生活动</w:t>
                  </w:r>
                </w:p>
              </w:tc>
              <w:tc>
                <w:tcPr>
                  <w:tcW w:w="2773"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rPr>
                      <w:rFonts w:ascii="宋体" w:hAnsi="宋体" w:eastAsia="宋体"/>
                      <w:b/>
                      <w:sz w:val="24"/>
                    </w:rPr>
                  </w:pPr>
                  <w:r>
                    <w:rPr>
                      <w:rFonts w:hint="eastAsia" w:ascii="宋体" w:hAnsi="宋体" w:eastAsia="宋体"/>
                      <w:b/>
                      <w:sz w:val="24"/>
                    </w:rPr>
                    <w:t>环节一：</w:t>
                  </w:r>
                  <w:r>
                    <w:rPr>
                      <w:rFonts w:hint="eastAsia" w:ascii="宋体" w:hAnsi="宋体" w:eastAsia="宋体"/>
                      <w:b/>
                      <w:sz w:val="24"/>
                      <w:lang w:val="en-US" w:eastAsia="zh-CN"/>
                    </w:rPr>
                    <w:t>揭示问题，独立解决</w:t>
                  </w:r>
                  <w:r>
                    <w:rPr>
                      <w:rFonts w:hint="eastAsia" w:ascii="宋体" w:hAnsi="宋体" w:eastAsia="宋体"/>
                      <w:b/>
                      <w:sz w:val="22"/>
                    </w:rPr>
                    <w:t>(指向目标1)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spacing w:line="360" w:lineRule="auto"/>
                    <w:ind w:firstLine="422" w:firstLineChars="200"/>
                    <w:jc w:val="left"/>
                    <w:rPr>
                      <w:rFonts w:hint="default"/>
                      <w:vertAlign w:val="baseline"/>
                      <w:lang w:val="en-US" w:eastAsia="zh-CN"/>
                    </w:rPr>
                  </w:pPr>
                  <w:r>
                    <w:rPr>
                      <w:rFonts w:hint="eastAsia" w:ascii="Times New Roman" w:hAnsi="Times New Roman"/>
                      <w:b/>
                    </w:rPr>
                    <w:t>学生活动1</w:t>
                  </w:r>
                  <w:r>
                    <w:rPr>
                      <w:rFonts w:hint="eastAsia" w:ascii="Times New Roman" w:hAnsi="Times New Roman"/>
                      <w:b/>
                      <w:lang w:eastAsia="zh-CN"/>
                    </w:rPr>
                    <w:t>：</w:t>
                  </w:r>
                  <w:r>
                    <w:rPr>
                      <w:rFonts w:hint="eastAsia"/>
                      <w:vertAlign w:val="baseline"/>
                      <w:lang w:val="en-US" w:eastAsia="zh-CN"/>
                    </w:rPr>
                    <w:t>48人租车，可以怎样租车？需要多少钱？</w:t>
                  </w:r>
                </w:p>
                <w:p>
                  <w:pPr>
                    <w:numPr>
                      <w:ilvl w:val="0"/>
                      <w:numId w:val="1"/>
                    </w:numPr>
                    <w:spacing w:line="360" w:lineRule="auto"/>
                    <w:ind w:firstLine="420" w:firstLineChars="200"/>
                    <w:jc w:val="left"/>
                    <w:rPr>
                      <w:rFonts w:hint="eastAsia"/>
                      <w:vertAlign w:val="baseline"/>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511175</wp:posOffset>
                            </wp:positionH>
                            <wp:positionV relativeFrom="paragraph">
                              <wp:posOffset>249555</wp:posOffset>
                            </wp:positionV>
                            <wp:extent cx="2042160" cy="628650"/>
                            <wp:effectExtent l="4445" t="4445" r="10795" b="5080"/>
                            <wp:wrapNone/>
                            <wp:docPr id="8" name="流程图: 可选过程 8"/>
                            <wp:cNvGraphicFramePr/>
                            <a:graphic xmlns:a="http://schemas.openxmlformats.org/drawingml/2006/main">
                              <a:graphicData uri="http://schemas.microsoft.com/office/word/2010/wordprocessingShape">
                                <wps:wsp>
                                  <wps:cNvSpPr/>
                                  <wps:spPr>
                                    <a:xfrm>
                                      <a:off x="0" y="0"/>
                                      <a:ext cx="2042160" cy="6286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楷体" w:hAnsi="楷体" w:eastAsia="楷体" w:cs="楷体"/>
                                            <w:lang w:eastAsia="zh-CN"/>
                                          </w:rPr>
                                        </w:pPr>
                                      </w:p>
                                    </w:txbxContent>
                                  </wps:txbx>
                                  <wps:bodyPr lIns="0" tIns="0" rIns="0" bIns="0" upright="1"/>
                                </wps:wsp>
                              </a:graphicData>
                            </a:graphic>
                          </wp:anchor>
                        </w:drawing>
                      </mc:Choice>
                      <mc:Fallback>
                        <w:pict>
                          <v:shape id="_x0000_s1026" o:spid="_x0000_s1026" o:spt="176" type="#_x0000_t176" style="position:absolute;left:0pt;margin-left:40.25pt;margin-top:19.65pt;height:49.5pt;width:160.8pt;z-index:251659264;mso-width-relative:page;mso-height-relative:page;" fillcolor="#FFFFFF" filled="t" stroked="t" coordsize="21600,21600" o:gfxdata="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ZivaZ1wAAAAkBAAAPAAAAAAAAAAEAIAAAACIAAABkcnMvZG93bnJl&#10;di54bWxQSwECFAAUAAAACACHTuJA4AXsWjcCAABzBAAADgAAAAAAAAABACAAAAAmAQAAZHJzL2Uy&#10;b0RvYy54bWxQSwUGAAAAAAYABgBZAQAAzwUAAAAA&#10;">
                            <v:fill on="t" focussize="0,0"/>
                            <v:stroke color="#000000" joinstyle="miter"/>
                            <v:imagedata o:title=""/>
                            <o:lock v:ext="edit" aspectratio="f"/>
                            <v:textbox inset="0mm,0mm,0mm,0mm">
                              <w:txbxContent>
                                <w:p>
                                  <w:pPr>
                                    <w:rPr>
                                      <w:rFonts w:hint="eastAsia" w:ascii="楷体" w:hAnsi="楷体" w:eastAsia="楷体" w:cs="楷体"/>
                                      <w:lang w:eastAsia="zh-CN"/>
                                    </w:rPr>
                                  </w:pPr>
                                </w:p>
                              </w:txbxContent>
                            </v:textbox>
                          </v:shape>
                        </w:pict>
                      </mc:Fallback>
                    </mc:AlternateContent>
                  </w:r>
                  <w:r>
                    <w:rPr>
                      <w:rFonts w:hint="eastAsia"/>
                      <w:vertAlign w:val="baseline"/>
                      <w:lang w:val="en-US" w:eastAsia="zh-CN"/>
                    </w:rPr>
                    <w:t>先想一想、再算一算，记录在下面。</w:t>
                  </w:r>
                </w:p>
                <w:p>
                  <w:pPr>
                    <w:widowControl w:val="0"/>
                    <w:numPr>
                      <w:ilvl w:val="0"/>
                      <w:numId w:val="0"/>
                    </w:numPr>
                    <w:spacing w:line="360" w:lineRule="auto"/>
                    <w:jc w:val="left"/>
                    <w:rPr>
                      <w:rFonts w:hint="default"/>
                      <w:vertAlign w:val="baseline"/>
                      <w:lang w:val="en-US" w:eastAsia="zh-CN"/>
                    </w:rPr>
                  </w:pPr>
                </w:p>
                <w:p>
                  <w:pPr>
                    <w:widowControl w:val="0"/>
                    <w:numPr>
                      <w:ilvl w:val="0"/>
                      <w:numId w:val="0"/>
                    </w:numPr>
                    <w:spacing w:line="360" w:lineRule="auto"/>
                    <w:jc w:val="left"/>
                    <w:rPr>
                      <w:rFonts w:hint="default"/>
                      <w:vertAlign w:val="baseline"/>
                      <w:lang w:val="en-US" w:eastAsia="zh-CN"/>
                    </w:rPr>
                  </w:pPr>
                </w:p>
                <w:p>
                  <w:pPr>
                    <w:widowControl w:val="0"/>
                    <w:numPr>
                      <w:ilvl w:val="0"/>
                      <w:numId w:val="1"/>
                    </w:numPr>
                    <w:spacing w:line="360" w:lineRule="auto"/>
                    <w:ind w:left="0" w:leftChars="0" w:firstLine="420" w:firstLineChars="200"/>
                    <w:jc w:val="left"/>
                    <w:rPr>
                      <w:rFonts w:hint="eastAsia"/>
                      <w:vertAlign w:val="baseline"/>
                      <w:lang w:val="en-US" w:eastAsia="zh-CN"/>
                    </w:rPr>
                  </w:pPr>
                  <w:r>
                    <w:rPr>
                      <w:rFonts w:hint="eastAsia"/>
                      <w:vertAlign w:val="baseline"/>
                      <w:lang w:val="en-US" w:eastAsia="zh-CN"/>
                    </w:rPr>
                    <w:t>组内交流、整理</w:t>
                  </w:r>
                </w:p>
                <w:p>
                  <w:pPr>
                    <w:widowControl w:val="0"/>
                    <w:numPr>
                      <w:ilvl w:val="0"/>
                      <w:numId w:val="1"/>
                    </w:numPr>
                    <w:spacing w:line="360" w:lineRule="auto"/>
                    <w:ind w:left="0" w:leftChars="0" w:firstLine="420" w:firstLineChars="200"/>
                    <w:jc w:val="left"/>
                    <w:rPr>
                      <w:rFonts w:ascii="楷体" w:hAnsi="楷体" w:eastAsia="楷体"/>
                      <w:szCs w:val="21"/>
                    </w:rPr>
                  </w:pPr>
                  <w:r>
                    <w:rPr>
                      <w:rFonts w:hint="eastAsia"/>
                      <w:vertAlign w:val="baseline"/>
                      <w:lang w:val="en-US" w:eastAsia="zh-CN"/>
                    </w:rPr>
                    <w:t>全班汇报</w:t>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教师活动1</w:t>
                  </w:r>
                </w:p>
                <w:p>
                  <w:pPr>
                    <w:pStyle w:val="5"/>
                    <w:numPr>
                      <w:ilvl w:val="0"/>
                      <w:numId w:val="2"/>
                    </w:numPr>
                    <w:ind w:left="0" w:leftChars="0" w:firstLine="0" w:firstLineChars="0"/>
                    <w:rPr>
                      <w:rFonts w:hint="default"/>
                      <w:vertAlign w:val="baseline"/>
                      <w:lang w:val="en-US" w:eastAsia="zh-CN"/>
                    </w:rPr>
                  </w:pPr>
                  <w:r>
                    <w:rPr>
                      <w:rFonts w:hint="eastAsia"/>
                      <w:vertAlign w:val="baseline"/>
                      <w:lang w:val="en-US" w:eastAsia="zh-CN"/>
                    </w:rPr>
                    <w:t>创设“租车”情境，观察情境图，引导学生找信息、分析信息。</w:t>
                  </w:r>
                </w:p>
                <w:p>
                  <w:pPr>
                    <w:pStyle w:val="5"/>
                    <w:numPr>
                      <w:ilvl w:val="0"/>
                      <w:numId w:val="2"/>
                    </w:numPr>
                    <w:ind w:left="0" w:leftChars="0" w:firstLine="0" w:firstLineChars="0"/>
                    <w:rPr>
                      <w:rFonts w:hint="default"/>
                      <w:vertAlign w:val="baseline"/>
                      <w:lang w:val="en-US" w:eastAsia="zh-CN"/>
                    </w:rPr>
                  </w:pPr>
                  <w:r>
                    <w:rPr>
                      <w:rFonts w:hint="eastAsia"/>
                      <w:vertAlign w:val="baseline"/>
                      <w:lang w:val="en-US" w:eastAsia="zh-CN"/>
                    </w:rPr>
                    <w:t>揭示问题，要求学生独立思考解决，引导学生思考全面。</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rPr>
                      <w:rFonts w:hint="default" w:ascii="楷体" w:hAnsi="楷体" w:eastAsiaTheme="minorEastAsia"/>
                      <w:szCs w:val="21"/>
                      <w:lang w:val="en-US" w:eastAsia="zh-CN"/>
                    </w:rPr>
                  </w:pPr>
                  <w:r>
                    <w:rPr>
                      <w:rFonts w:hint="eastAsia" w:ascii="Times New Roman" w:hAnsi="Times New Roman"/>
                      <w:b/>
                    </w:rPr>
                    <w:t>活动意图说明：</w:t>
                  </w:r>
                  <w:r>
                    <w:rPr>
                      <w:rFonts w:hint="eastAsia" w:ascii="Times New Roman" w:hAnsi="Times New Roman"/>
                      <w:b w:val="0"/>
                      <w:bCs/>
                      <w:lang w:val="en-US" w:eastAsia="zh-CN"/>
                    </w:rPr>
                    <w:t>先独立思考解决，然后通过小组交流整理得出不同租车方案，充分尊重学生主体地位，为后面有序列表整理的必要性打下基础。</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rPr>
                      <w:rFonts w:ascii="Times New Roman" w:hAnsi="Times New Roman"/>
                      <w:b/>
                    </w:rPr>
                  </w:pPr>
                  <w:r>
                    <w:rPr>
                      <w:rFonts w:hint="eastAsia" w:ascii="宋体" w:hAnsi="宋体" w:eastAsia="宋体"/>
                      <w:b/>
                      <w:sz w:val="24"/>
                    </w:rPr>
                    <w:t>环节二：</w:t>
                  </w:r>
                  <w:r>
                    <w:rPr>
                      <w:rFonts w:hint="eastAsia" w:ascii="宋体" w:hAnsi="宋体" w:eastAsia="宋体"/>
                      <w:b/>
                      <w:sz w:val="24"/>
                      <w:lang w:val="en-US" w:eastAsia="zh-CN"/>
                    </w:rPr>
                    <w:t>有序整理，列表解决</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360" w:lineRule="auto"/>
                    <w:ind w:firstLine="422" w:firstLineChars="200"/>
                    <w:jc w:val="left"/>
                    <w:rPr>
                      <w:rFonts w:hint="eastAsia" w:ascii="Times New Roman" w:hAnsi="Times New Roman"/>
                      <w:b/>
                    </w:rPr>
                  </w:pPr>
                  <w:r>
                    <w:rPr>
                      <w:rFonts w:hint="eastAsia" w:ascii="Times New Roman" w:hAnsi="Times New Roman"/>
                      <w:b/>
                    </w:rPr>
                    <w:t>学生活动2</w:t>
                  </w:r>
                </w:p>
                <w:p>
                  <w:pPr>
                    <w:spacing w:line="360" w:lineRule="auto"/>
                    <w:jc w:val="left"/>
                    <w:rPr>
                      <w:rFonts w:hint="eastAsia"/>
                      <w:vertAlign w:val="baseline"/>
                      <w:lang w:val="en-US" w:eastAsia="zh-CN"/>
                    </w:rPr>
                  </w:pPr>
                  <w:r>
                    <w:drawing>
                      <wp:anchor distT="0" distB="0" distL="114300" distR="114300" simplePos="0" relativeHeight="251660288" behindDoc="1" locked="0" layoutInCell="1" allowOverlap="1">
                        <wp:simplePos x="0" y="0"/>
                        <wp:positionH relativeFrom="column">
                          <wp:posOffset>156845</wp:posOffset>
                        </wp:positionH>
                        <wp:positionV relativeFrom="paragraph">
                          <wp:posOffset>294005</wp:posOffset>
                        </wp:positionV>
                        <wp:extent cx="3017520" cy="1439545"/>
                        <wp:effectExtent l="0" t="0" r="20955" b="27305"/>
                        <wp:wrapTight wrapText="bothSides">
                          <wp:wrapPolygon>
                            <wp:start x="0" y="0"/>
                            <wp:lineTo x="0" y="21438"/>
                            <wp:lineTo x="21545" y="21438"/>
                            <wp:lineTo x="21545" y="0"/>
                            <wp:lineTo x="0" y="0"/>
                          </wp:wrapPolygon>
                        </wp:wrapTight>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4"/>
                                <a:stretch>
                                  <a:fillRect/>
                                </a:stretch>
                              </pic:blipFill>
                              <pic:spPr>
                                <a:xfrm>
                                  <a:off x="0" y="0"/>
                                  <a:ext cx="3017520" cy="1439545"/>
                                </a:xfrm>
                                <a:prstGeom prst="rect">
                                  <a:avLst/>
                                </a:prstGeom>
                                <a:noFill/>
                                <a:ln>
                                  <a:noFill/>
                                </a:ln>
                              </pic:spPr>
                            </pic:pic>
                          </a:graphicData>
                        </a:graphic>
                      </wp:anchor>
                    </w:drawing>
                  </w:r>
                  <w:r>
                    <w:rPr>
                      <w:rFonts w:hint="eastAsia"/>
                      <w:lang w:val="en-US" w:eastAsia="zh-CN"/>
                    </w:rPr>
                    <w:t>1、</w:t>
                  </w:r>
                  <w:r>
                    <w:rPr>
                      <w:rFonts w:hint="eastAsia" w:ascii="楷体" w:hAnsi="楷体" w:eastAsia="楷体" w:cs="楷体"/>
                      <w:vertAlign w:val="baseline"/>
                      <w:lang w:val="en-US" w:eastAsia="zh-CN"/>
                    </w:rPr>
                    <w:t xml:space="preserve"> </w:t>
                  </w:r>
                  <w:r>
                    <w:rPr>
                      <w:rFonts w:hint="eastAsia"/>
                      <w:vertAlign w:val="baseline"/>
                      <w:lang w:val="en-US" w:eastAsia="zh-CN"/>
                    </w:rPr>
                    <w:t>你能把各种方案用表格的形式</w:t>
                  </w:r>
                  <w:r>
                    <w:rPr>
                      <w:rFonts w:hint="eastAsia"/>
                      <w:b/>
                      <w:bCs/>
                      <w:i w:val="0"/>
                      <w:iCs w:val="0"/>
                      <w:vertAlign w:val="baseline"/>
                      <w:lang w:val="en-US" w:eastAsia="zh-CN"/>
                    </w:rPr>
                    <w:t>有序</w:t>
                  </w:r>
                  <w:r>
                    <w:rPr>
                      <w:rFonts w:hint="eastAsia"/>
                      <w:vertAlign w:val="baseline"/>
                      <w:lang w:val="en-US" w:eastAsia="zh-CN"/>
                    </w:rPr>
                    <w:t>整理出来吗？</w:t>
                  </w:r>
                </w:p>
                <w:p>
                  <w:pPr>
                    <w:spacing w:line="360" w:lineRule="auto"/>
                    <w:jc w:val="left"/>
                    <w:rPr>
                      <w:rFonts w:hint="eastAsia"/>
                      <w:vertAlign w:val="baseline"/>
                      <w:lang w:val="en-US" w:eastAsia="zh-CN"/>
                    </w:rPr>
                  </w:pPr>
                </w:p>
                <w:p>
                  <w:pPr>
                    <w:spacing w:line="360" w:lineRule="auto"/>
                    <w:jc w:val="left"/>
                    <w:rPr>
                      <w:rFonts w:hint="default" w:ascii="Times New Roman" w:hAnsi="Times New Roman"/>
                      <w:b/>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numPr>
                      <w:ilvl w:val="0"/>
                      <w:numId w:val="0"/>
                    </w:numPr>
                    <w:ind w:leftChars="0"/>
                    <w:rPr>
                      <w:rFonts w:hint="eastAsia"/>
                      <w:vertAlign w:val="baseline"/>
                      <w:lang w:val="en-US" w:eastAsia="zh-CN"/>
                    </w:rPr>
                  </w:pPr>
                </w:p>
                <w:p>
                  <w:pPr>
                    <w:numPr>
                      <w:ilvl w:val="0"/>
                      <w:numId w:val="0"/>
                    </w:numPr>
                    <w:ind w:leftChars="0"/>
                    <w:rPr>
                      <w:rFonts w:hint="eastAsia"/>
                      <w:vertAlign w:val="baseline"/>
                      <w:lang w:val="en-US" w:eastAsia="zh-CN"/>
                    </w:rPr>
                  </w:pPr>
                  <w:r>
                    <w:rPr>
                      <w:rFonts w:hint="eastAsia"/>
                      <w:vertAlign w:val="baseline"/>
                      <w:lang w:val="en-US" w:eastAsia="zh-CN"/>
                    </w:rPr>
                    <w:t>2、仔细观察表格，如何做到最省钱？</w:t>
                  </w:r>
                </w:p>
                <w:p>
                  <w:pPr>
                    <w:numPr>
                      <w:ilvl w:val="0"/>
                      <w:numId w:val="0"/>
                    </w:numPr>
                    <w:rPr>
                      <w:rFonts w:hint="eastAsia"/>
                      <w:vertAlign w:val="baseline"/>
                      <w:lang w:val="en-US" w:eastAsia="zh-CN"/>
                    </w:rPr>
                  </w:pPr>
                  <w:r>
                    <w:rPr>
                      <w:rFonts w:hint="eastAsia"/>
                      <w:vertAlign w:val="baseline"/>
                      <w:lang w:val="en-US" w:eastAsia="zh-CN"/>
                    </w:rPr>
                    <w:t>再看一看，你发现了什么？和同桌说一说。</w:t>
                  </w:r>
                </w:p>
                <w:p>
                  <w:pPr>
                    <w:numPr>
                      <w:ilvl w:val="0"/>
                      <w:numId w:val="0"/>
                    </w:numPr>
                    <w:ind w:leftChars="0"/>
                    <w:rPr>
                      <w:rFonts w:hint="default"/>
                      <w:vertAlign w:val="baseline"/>
                      <w:lang w:val="en-US" w:eastAsia="zh-CN"/>
                    </w:rPr>
                  </w:pPr>
                  <w:r>
                    <w:rPr>
                      <w:rFonts w:hint="eastAsia"/>
                      <w:vertAlign w:val="baseline"/>
                      <w:lang w:val="en-US" w:eastAsia="zh-CN"/>
                    </w:rPr>
                    <w:t>3、如果是40人，怎样租车省钱？（列表解决）</w:t>
                  </w:r>
                </w:p>
                <w:p>
                  <w:pPr>
                    <w:widowControl w:val="0"/>
                    <w:numPr>
                      <w:ilvl w:val="0"/>
                      <w:numId w:val="0"/>
                    </w:numPr>
                    <w:jc w:val="both"/>
                    <w:rPr>
                      <w:rFonts w:hint="default"/>
                      <w:vertAlign w:val="baseline"/>
                      <w:lang w:val="en-US" w:eastAsia="zh-CN"/>
                    </w:rPr>
                  </w:pPr>
                </w:p>
                <w:p>
                  <w:pPr>
                    <w:widowControl w:val="0"/>
                    <w:numPr>
                      <w:ilvl w:val="0"/>
                      <w:numId w:val="0"/>
                    </w:numPr>
                    <w:jc w:val="both"/>
                    <w:rPr>
                      <w:rFonts w:hint="default"/>
                      <w:vertAlign w:val="baseline"/>
                      <w:lang w:val="en-US" w:eastAsia="zh-CN"/>
                    </w:rPr>
                  </w:pP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教师活动2</w:t>
                  </w:r>
                </w:p>
                <w:p>
                  <w:pPr>
                    <w:numPr>
                      <w:ilvl w:val="0"/>
                      <w:numId w:val="3"/>
                    </w:numPr>
                    <w:contextualSpacing/>
                    <w:rPr>
                      <w:rFonts w:hint="eastAsia" w:ascii="宋体" w:hAnsi="宋体"/>
                      <w:szCs w:val="21"/>
                      <w:lang w:val="en-US" w:eastAsia="zh-CN"/>
                    </w:rPr>
                  </w:pPr>
                  <w:r>
                    <w:rPr>
                      <w:rFonts w:hint="eastAsia" w:ascii="宋体" w:hAnsi="宋体"/>
                      <w:szCs w:val="21"/>
                      <w:lang w:val="en-US" w:eastAsia="zh-CN"/>
                    </w:rPr>
                    <w:t>整理方案时引导学生有条理思考，有序整理，做到不重复不遗漏。</w:t>
                  </w:r>
                </w:p>
                <w:p>
                  <w:pPr>
                    <w:numPr>
                      <w:ilvl w:val="0"/>
                      <w:numId w:val="3"/>
                    </w:numPr>
                    <w:contextualSpacing/>
                    <w:rPr>
                      <w:rFonts w:hint="default" w:ascii="宋体" w:hAnsi="宋体"/>
                      <w:szCs w:val="21"/>
                      <w:lang w:val="en-US" w:eastAsia="zh-CN"/>
                    </w:rPr>
                  </w:pPr>
                  <w:r>
                    <w:rPr>
                      <w:rFonts w:hint="eastAsia" w:ascii="宋体" w:hAnsi="宋体"/>
                      <w:szCs w:val="21"/>
                      <w:lang w:val="en-US" w:eastAsia="zh-CN"/>
                    </w:rPr>
                    <w:t>引导学生发现总结出车上空位尽可能少，尽可能用大车。</w:t>
                  </w:r>
                </w:p>
                <w:p>
                  <w:pPr>
                    <w:numPr>
                      <w:ilvl w:val="0"/>
                      <w:numId w:val="3"/>
                    </w:numPr>
                    <w:contextualSpacing/>
                    <w:rPr>
                      <w:rFonts w:hint="default" w:ascii="宋体" w:hAnsi="宋体"/>
                      <w:szCs w:val="21"/>
                      <w:lang w:val="en-US" w:eastAsia="zh-CN"/>
                    </w:rPr>
                  </w:pPr>
                  <w:r>
                    <w:rPr>
                      <w:rFonts w:hint="eastAsia" w:ascii="宋体" w:hAnsi="宋体"/>
                      <w:szCs w:val="21"/>
                      <w:lang w:val="en-US" w:eastAsia="zh-CN"/>
                    </w:rPr>
                    <w:t>同情境换人数，巩固列表方法。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spacing w:line="276" w:lineRule="auto"/>
                    <w:ind w:firstLine="422" w:firstLineChars="200"/>
                    <w:jc w:val="left"/>
                    <w:rPr>
                      <w:rFonts w:hint="default" w:ascii="Times New Roman" w:hAnsi="Times New Roman" w:eastAsiaTheme="minorEastAsia"/>
                      <w:b w:val="0"/>
                      <w:bCs/>
                      <w:lang w:val="en-US" w:eastAsia="zh-CN"/>
                    </w:rPr>
                  </w:pPr>
                  <w:r>
                    <w:rPr>
                      <w:rFonts w:hint="eastAsia" w:ascii="Times New Roman" w:hAnsi="Times New Roman"/>
                      <w:b/>
                    </w:rPr>
                    <w:t>活动意图说明：</w:t>
                  </w:r>
                  <w:r>
                    <w:rPr>
                      <w:rFonts w:hint="eastAsia" w:ascii="Times New Roman" w:hAnsi="Times New Roman"/>
                      <w:bCs/>
                      <w:lang w:val="en-US" w:eastAsia="zh-CN"/>
                    </w:rPr>
                    <w:t>面对各种方案，记录文字多且乱不能一眼清晰地看出最省钱方案，因此产生整理需求，培养学生有条理思考，有序列表整理，进一步体会到列表解决问题的优越性。</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rPr>
                      <w:rFonts w:ascii="宋体" w:hAnsi="宋体" w:eastAsia="宋体"/>
                      <w:b/>
                      <w:sz w:val="24"/>
                    </w:rPr>
                  </w:pPr>
                  <w:r>
                    <w:rPr>
                      <w:rFonts w:hint="eastAsia" w:ascii="宋体" w:hAnsi="宋体" w:eastAsia="宋体"/>
                      <w:b/>
                      <w:sz w:val="24"/>
                      <w:lang w:val="en-US" w:eastAsia="zh-CN"/>
                    </w:rPr>
                    <w:t>环节三：巩固方法，提升能力（指向目标1）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pPr>
                    <w:spacing w:line="360" w:lineRule="auto"/>
                    <w:ind w:firstLine="422" w:firstLineChars="200"/>
                    <w:jc w:val="left"/>
                    <w:rPr>
                      <w:rFonts w:hint="default"/>
                      <w:vertAlign w:val="baseline"/>
                      <w:lang w:val="en-US" w:eastAsia="zh-CN"/>
                    </w:rPr>
                  </w:pPr>
                  <w:r>
                    <w:rPr>
                      <w:rFonts w:hint="eastAsia" w:ascii="Times New Roman" w:hAnsi="Times New Roman"/>
                      <w:b/>
                    </w:rPr>
                    <w:t>学生活动3</w:t>
                  </w:r>
                  <w:r>
                    <w:rPr>
                      <w:rFonts w:hint="eastAsia" w:ascii="Times New Roman" w:hAnsi="Times New Roman"/>
                      <w:b/>
                      <w:lang w:eastAsia="zh-CN"/>
                    </w:rPr>
                    <w:t>：</w:t>
                  </w:r>
                  <w:r>
                    <w:rPr>
                      <w:rFonts w:hint="eastAsia"/>
                      <w:vertAlign w:val="baseline"/>
                      <w:lang w:val="en-US" w:eastAsia="zh-CN"/>
                    </w:rPr>
                    <w:t>购买纪念品</w:t>
                  </w:r>
                </w:p>
                <w:p>
                  <w:pPr>
                    <w:numPr>
                      <w:ilvl w:val="0"/>
                      <w:numId w:val="0"/>
                    </w:numPr>
                    <w:ind w:leftChars="0"/>
                    <w:rPr>
                      <w:rFonts w:hint="eastAsia"/>
                      <w:u w:val="none"/>
                      <w:vertAlign w:val="baseline"/>
                      <w:lang w:val="en-US" w:eastAsia="zh-CN"/>
                    </w:rPr>
                  </w:pPr>
                  <w:r>
                    <w:rPr>
                      <w:rFonts w:hint="eastAsia"/>
                      <w:u w:val="none"/>
                      <w:vertAlign w:val="baseline"/>
                      <w:lang w:val="en-US" w:eastAsia="zh-CN"/>
                    </w:rPr>
                    <w:t>1、要买30个玩偶，可以怎样买？先想一想，再写一写</w:t>
                  </w:r>
                </w:p>
                <w:p>
                  <w:pPr>
                    <w:widowControl w:val="0"/>
                    <w:numPr>
                      <w:ilvl w:val="0"/>
                      <w:numId w:val="0"/>
                    </w:numPr>
                    <w:jc w:val="both"/>
                    <w:rPr>
                      <w:rFonts w:hint="eastAsia"/>
                      <w:u w:val="none"/>
                      <w:vertAlign w:val="baseline"/>
                      <w:lang w:val="en-US" w:eastAsia="zh-CN"/>
                    </w:rPr>
                  </w:pPr>
                  <w:r>
                    <w:rPr>
                      <w:sz w:val="21"/>
                    </w:rPr>
                    <mc:AlternateContent>
                      <mc:Choice Requires="wps">
                        <w:drawing>
                          <wp:anchor distT="0" distB="0" distL="114300" distR="114300" simplePos="0" relativeHeight="251662336" behindDoc="0" locked="0" layoutInCell="1" allowOverlap="1">
                            <wp:simplePos x="0" y="0"/>
                            <wp:positionH relativeFrom="column">
                              <wp:posOffset>558800</wp:posOffset>
                            </wp:positionH>
                            <wp:positionV relativeFrom="paragraph">
                              <wp:posOffset>34290</wp:posOffset>
                            </wp:positionV>
                            <wp:extent cx="2042160" cy="518795"/>
                            <wp:effectExtent l="4445" t="4445" r="10795" b="10160"/>
                            <wp:wrapNone/>
                            <wp:docPr id="12" name="流程图: 可选过程 12"/>
                            <wp:cNvGraphicFramePr/>
                            <a:graphic xmlns:a="http://schemas.openxmlformats.org/drawingml/2006/main">
                              <a:graphicData uri="http://schemas.microsoft.com/office/word/2010/wordprocessingShape">
                                <wps:wsp>
                                  <wps:cNvSpPr/>
                                  <wps:spPr>
                                    <a:xfrm>
                                      <a:off x="0" y="0"/>
                                      <a:ext cx="2042160" cy="51879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楷体" w:hAnsi="楷体" w:eastAsia="楷体" w:cs="楷体"/>
                                            <w:lang w:eastAsia="zh-CN"/>
                                          </w:rPr>
                                        </w:pPr>
                                      </w:p>
                                    </w:txbxContent>
                                  </wps:txbx>
                                  <wps:bodyPr lIns="0" tIns="0" rIns="0" bIns="0" upright="1"/>
                                </wps:wsp>
                              </a:graphicData>
                            </a:graphic>
                          </wp:anchor>
                        </w:drawing>
                      </mc:Choice>
                      <mc:Fallback>
                        <w:pict>
                          <v:shape id="_x0000_s1026" o:spid="_x0000_s1026" o:spt="176" type="#_x0000_t176" style="position:absolute;left:0pt;margin-left:44pt;margin-top:2.7pt;height:40.85pt;width:160.8pt;z-index:251662336;mso-width-relative:page;mso-height-relative:page;" fillcolor="#FFFFFF" filled="t" stroked="t" coordsize="21600,21600" o:gfxdata="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TfBSs1gAAAAcBAAAPAAAAAAAAAAEAIAAAACIAAABkcnMvZG93bnJl&#10;di54bWxQSwECFAAUAAAACACHTuJAFbVXSTgCAAB1BAAADgAAAAAAAAABACAAAAAlAQAAZHJzL2Uy&#10;b0RvYy54bWxQSwUGAAAAAAYABgBZAQAAzwUAAAAA&#10;">
                            <v:fill on="t" focussize="0,0"/>
                            <v:stroke color="#000000" joinstyle="miter"/>
                            <v:imagedata o:title=""/>
                            <o:lock v:ext="edit" aspectratio="f"/>
                            <v:textbox inset="0mm,0mm,0mm,0mm">
                              <w:txbxContent>
                                <w:p>
                                  <w:pPr>
                                    <w:rPr>
                                      <w:rFonts w:hint="eastAsia" w:ascii="楷体" w:hAnsi="楷体" w:eastAsia="楷体" w:cs="楷体"/>
                                      <w:lang w:eastAsia="zh-CN"/>
                                    </w:rPr>
                                  </w:pPr>
                                </w:p>
                              </w:txbxContent>
                            </v:textbox>
                          </v:shape>
                        </w:pict>
                      </mc:Fallback>
                    </mc:AlternateContent>
                  </w:r>
                </w:p>
                <w:p>
                  <w:pPr>
                    <w:widowControl w:val="0"/>
                    <w:numPr>
                      <w:ilvl w:val="0"/>
                      <w:numId w:val="0"/>
                    </w:numPr>
                    <w:jc w:val="both"/>
                    <w:rPr>
                      <w:rFonts w:hint="eastAsia"/>
                      <w:u w:val="none"/>
                      <w:vertAlign w:val="baseline"/>
                      <w:lang w:val="en-US" w:eastAsia="zh-CN"/>
                    </w:rPr>
                  </w:pPr>
                </w:p>
                <w:p>
                  <w:pPr>
                    <w:widowControl w:val="0"/>
                    <w:numPr>
                      <w:ilvl w:val="0"/>
                      <w:numId w:val="0"/>
                    </w:numPr>
                    <w:jc w:val="both"/>
                    <w:rPr>
                      <w:rFonts w:hint="eastAsia"/>
                      <w:u w:val="none"/>
                      <w:vertAlign w:val="baseline"/>
                      <w:lang w:val="en-US" w:eastAsia="zh-CN"/>
                    </w:rPr>
                  </w:pPr>
                </w:p>
                <w:p>
                  <w:pPr>
                    <w:numPr>
                      <w:ilvl w:val="0"/>
                      <w:numId w:val="0"/>
                    </w:numPr>
                    <w:ind w:leftChars="0"/>
                    <w:rPr>
                      <w:rFonts w:hint="eastAsia"/>
                      <w:u w:val="none"/>
                      <w:vertAlign w:val="baseline"/>
                      <w:lang w:val="en-US" w:eastAsia="zh-CN"/>
                    </w:rPr>
                  </w:pPr>
                  <w:r>
                    <w:rPr>
                      <w:rFonts w:hint="eastAsia"/>
                      <w:u w:val="none"/>
                      <w:vertAlign w:val="baseline"/>
                      <w:lang w:val="en-US" w:eastAsia="zh-CN"/>
                    </w:rPr>
                    <w:t>2、小组合作：</w:t>
                  </w:r>
                </w:p>
                <w:p>
                  <w:pPr>
                    <w:numPr>
                      <w:ilvl w:val="0"/>
                      <w:numId w:val="0"/>
                    </w:numPr>
                    <w:ind w:leftChars="0" w:firstLine="420" w:firstLineChars="200"/>
                    <w:rPr>
                      <w:rFonts w:hint="default"/>
                      <w:u w:val="none"/>
                      <w:vertAlign w:val="baseline"/>
                      <w:lang w:val="en-US" w:eastAsia="zh-CN"/>
                    </w:rPr>
                  </w:pPr>
                  <w:r>
                    <w:rPr>
                      <w:rFonts w:hint="eastAsia"/>
                      <w:u w:val="none"/>
                      <w:vertAlign w:val="baseline"/>
                      <w:lang w:val="en-US" w:eastAsia="zh-CN"/>
                    </w:rPr>
                    <w:t>（1）组内合作整理到表格中</w:t>
                  </w:r>
                </w:p>
                <w:p>
                  <w:pPr>
                    <w:numPr>
                      <w:ilvl w:val="0"/>
                      <w:numId w:val="0"/>
                    </w:numPr>
                    <w:rPr>
                      <w:rFonts w:hint="default"/>
                      <w:u w:val="none"/>
                      <w:vertAlign w:val="baseline"/>
                      <w:lang w:val="en-US" w:eastAsia="zh-CN"/>
                    </w:rPr>
                  </w:pPr>
                  <w:r>
                    <w:drawing>
                      <wp:anchor distT="0" distB="0" distL="114300" distR="114300" simplePos="0" relativeHeight="251661312" behindDoc="1" locked="0" layoutInCell="1" allowOverlap="1">
                        <wp:simplePos x="0" y="0"/>
                        <wp:positionH relativeFrom="column">
                          <wp:posOffset>186055</wp:posOffset>
                        </wp:positionH>
                        <wp:positionV relativeFrom="paragraph">
                          <wp:posOffset>57785</wp:posOffset>
                        </wp:positionV>
                        <wp:extent cx="3634740" cy="1110615"/>
                        <wp:effectExtent l="0" t="0" r="3810" b="0"/>
                        <wp:wrapTight wrapText="bothSides">
                          <wp:wrapPolygon>
                            <wp:start x="0" y="0"/>
                            <wp:lineTo x="0" y="21489"/>
                            <wp:lineTo x="21566" y="21489"/>
                            <wp:lineTo x="21566" y="0"/>
                            <wp:lineTo x="0" y="0"/>
                          </wp:wrapPolygon>
                        </wp:wrapTight>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5"/>
                                <a:stretch>
                                  <a:fillRect/>
                                </a:stretch>
                              </pic:blipFill>
                              <pic:spPr>
                                <a:xfrm>
                                  <a:off x="0" y="0"/>
                                  <a:ext cx="3634740" cy="1110615"/>
                                </a:xfrm>
                                <a:prstGeom prst="rect">
                                  <a:avLst/>
                                </a:prstGeom>
                                <a:noFill/>
                                <a:ln>
                                  <a:noFill/>
                                </a:ln>
                              </pic:spPr>
                            </pic:pic>
                          </a:graphicData>
                        </a:graphic>
                      </wp:anchor>
                    </w:drawing>
                  </w:r>
                </w:p>
                <w:p>
                  <w:pPr>
                    <w:rPr>
                      <w:rFonts w:hint="eastAsia"/>
                      <w:vertAlign w:val="baseline"/>
                      <w:lang w:eastAsia="zh-CN"/>
                    </w:rPr>
                  </w:pPr>
                </w:p>
                <w:p>
                  <w:pPr>
                    <w:rPr>
                      <w:rFonts w:ascii="宋体" w:hAnsi="宋体" w:eastAsia="宋体"/>
                      <w:szCs w:val="21"/>
                    </w:rPr>
                  </w:pPr>
                </w:p>
                <w:p>
                  <w:pPr>
                    <w:numPr>
                      <w:ilvl w:val="0"/>
                      <w:numId w:val="0"/>
                    </w:numPr>
                    <w:jc w:val="both"/>
                    <w:rPr>
                      <w:rFonts w:ascii="Times New Roman" w:hAnsi="Times New Roman"/>
                    </w:rPr>
                  </w:pPr>
                </w:p>
                <w:p>
                  <w:pPr>
                    <w:numPr>
                      <w:ilvl w:val="0"/>
                      <w:numId w:val="0"/>
                    </w:numPr>
                    <w:jc w:val="both"/>
                    <w:rPr>
                      <w:rFonts w:ascii="Times New Roman" w:hAnsi="Times New Roman"/>
                    </w:rPr>
                  </w:pPr>
                </w:p>
                <w:p>
                  <w:pPr>
                    <w:numPr>
                      <w:ilvl w:val="0"/>
                      <w:numId w:val="0"/>
                    </w:numPr>
                    <w:jc w:val="both"/>
                    <w:rPr>
                      <w:rFonts w:ascii="Times New Roman" w:hAnsi="Times New Roman"/>
                    </w:rPr>
                  </w:pPr>
                </w:p>
                <w:p>
                  <w:pPr>
                    <w:numPr>
                      <w:ilvl w:val="0"/>
                      <w:numId w:val="4"/>
                    </w:numPr>
                    <w:ind w:left="630" w:leftChars="0" w:firstLine="0" w:firstLineChars="0"/>
                    <w:jc w:val="both"/>
                    <w:rPr>
                      <w:rFonts w:hint="eastAsia" w:ascii="Times New Roman" w:hAnsi="Times New Roman"/>
                      <w:lang w:val="en-US" w:eastAsia="zh-CN"/>
                    </w:rPr>
                  </w:pPr>
                  <w:r>
                    <w:rPr>
                      <w:rFonts w:hint="eastAsia" w:ascii="Times New Roman" w:hAnsi="Times New Roman"/>
                      <w:lang w:val="en-US" w:eastAsia="zh-CN"/>
                    </w:rPr>
                    <w:t>比较最省钱方案，你发现了什么规律？</w:t>
                  </w:r>
                </w:p>
                <w:p>
                  <w:pPr>
                    <w:numPr>
                      <w:ilvl w:val="0"/>
                      <w:numId w:val="4"/>
                    </w:numPr>
                    <w:ind w:left="630" w:leftChars="0" w:firstLine="0" w:firstLineChars="0"/>
                    <w:jc w:val="both"/>
                    <w:rPr>
                      <w:rFonts w:hint="default" w:ascii="Times New Roman" w:hAnsi="Times New Roman"/>
                      <w:lang w:val="en-US" w:eastAsia="zh-CN"/>
                    </w:rPr>
                  </w:pPr>
                  <w:r>
                    <w:rPr>
                      <w:rFonts w:hint="eastAsia" w:ascii="Times New Roman" w:hAnsi="Times New Roman"/>
                      <w:lang w:val="en-US" w:eastAsia="zh-CN"/>
                    </w:rPr>
                    <w:t>小组代表汇报，互相评价</w:t>
                  </w:r>
                </w:p>
              </w:tc>
              <w:tc>
                <w:tcPr>
                  <w:tcW w:w="2773"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pPr>
                    <w:numPr>
                      <w:ilvl w:val="0"/>
                      <w:numId w:val="5"/>
                    </w:numPr>
                    <w:rPr>
                      <w:rFonts w:hint="eastAsia" w:ascii="宋体" w:hAnsi="宋体" w:eastAsia="宋体"/>
                      <w:szCs w:val="21"/>
                      <w:lang w:val="en-US" w:eastAsia="zh-CN"/>
                    </w:rPr>
                  </w:pPr>
                  <w:r>
                    <w:rPr>
                      <w:rFonts w:hint="eastAsia" w:ascii="宋体" w:hAnsi="宋体" w:eastAsia="宋体"/>
                      <w:szCs w:val="21"/>
                      <w:lang w:val="en-US" w:eastAsia="zh-CN"/>
                    </w:rPr>
                    <w:t>出示图片信息和问题，引导学生分析问题。</w:t>
                  </w:r>
                </w:p>
                <w:p>
                  <w:pPr>
                    <w:numPr>
                      <w:ilvl w:val="0"/>
                      <w:numId w:val="5"/>
                    </w:numPr>
                    <w:rPr>
                      <w:rFonts w:hint="default" w:ascii="宋体" w:hAnsi="宋体" w:eastAsia="宋体"/>
                      <w:szCs w:val="21"/>
                      <w:lang w:val="en-US" w:eastAsia="zh-CN"/>
                    </w:rPr>
                  </w:pPr>
                  <w:r>
                    <w:rPr>
                      <w:rFonts w:hint="eastAsia" w:ascii="宋体" w:hAnsi="宋体" w:eastAsia="宋体"/>
                      <w:szCs w:val="21"/>
                      <w:lang w:val="en-US" w:eastAsia="zh-CN"/>
                    </w:rPr>
                    <w:t>引导学生有序思考、列表整理。</w:t>
                  </w:r>
                </w:p>
                <w:p>
                  <w:pPr>
                    <w:numPr>
                      <w:ilvl w:val="0"/>
                      <w:numId w:val="5"/>
                    </w:numPr>
                    <w:rPr>
                      <w:rFonts w:hint="default" w:ascii="宋体" w:hAnsi="宋体" w:eastAsia="宋体"/>
                      <w:szCs w:val="21"/>
                      <w:lang w:val="en-US" w:eastAsia="zh-CN"/>
                    </w:rPr>
                  </w:pPr>
                  <w:r>
                    <w:rPr>
                      <w:rFonts w:hint="eastAsia" w:ascii="宋体" w:hAnsi="宋体" w:eastAsia="宋体"/>
                      <w:szCs w:val="21"/>
                      <w:lang w:val="en-US" w:eastAsia="zh-CN"/>
                    </w:rPr>
                    <w:t>比较哪种方案省钱的同时，引导学生讨论有什么规律。</w:t>
                  </w:r>
                </w:p>
                <w:p>
                  <w:pPr>
                    <w:numPr>
                      <w:ilvl w:val="0"/>
                      <w:numId w:val="5"/>
                    </w:numPr>
                    <w:rPr>
                      <w:rFonts w:hint="default" w:ascii="宋体" w:hAnsi="宋体" w:eastAsia="宋体"/>
                      <w:szCs w:val="21"/>
                      <w:lang w:val="en-US" w:eastAsia="zh-CN"/>
                    </w:rPr>
                  </w:pPr>
                  <w:r>
                    <w:rPr>
                      <w:rFonts w:hint="eastAsia" w:ascii="宋体" w:hAnsi="宋体" w:eastAsia="宋体"/>
                      <w:szCs w:val="21"/>
                      <w:lang w:val="en-US" w:eastAsia="zh-CN"/>
                    </w:rPr>
                    <w:t>引导总结优先大包装省钱。</w:t>
                  </w:r>
                </w:p>
                <w:p>
                  <w:pPr>
                    <w:numPr>
                      <w:ilvl w:val="0"/>
                      <w:numId w:val="0"/>
                    </w:numPr>
                    <w:rPr>
                      <w:rFonts w:hint="default" w:ascii="宋体" w:hAnsi="宋体" w:eastAsia="宋体"/>
                      <w:szCs w:val="21"/>
                      <w:lang w:val="en-US" w:eastAsia="zh-CN"/>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hint="default" w:asciiTheme="minorEastAsia" w:hAnsiTheme="minorEastAsia" w:eastAsiaTheme="minorEastAsia"/>
                      <w:b/>
                      <w:lang w:val="en-US" w:eastAsia="zh-CN"/>
                    </w:rPr>
                  </w:pPr>
                  <w:r>
                    <w:rPr>
                      <w:rFonts w:hint="eastAsia" w:ascii="Times New Roman" w:hAnsi="Times New Roman"/>
                      <w:b/>
                    </w:rPr>
                    <w:t>活动意图说明：</w:t>
                  </w:r>
                  <w:r>
                    <w:rPr>
                      <w:rFonts w:hint="eastAsia" w:ascii="Times New Roman" w:hAnsi="Times New Roman"/>
                      <w:lang w:val="en-US" w:eastAsia="zh-CN"/>
                    </w:rPr>
                    <w:t>通过独立解决同类型问题，学生再次经历列表解决问题，巩固方法，提升有序思考解决问题的能力。</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pPr>
                    <w:rPr>
                      <w:rFonts w:hint="eastAsia" w:ascii="Times New Roman" w:hAnsi="Times New Roman"/>
                      <w:b/>
                    </w:rPr>
                  </w:pPr>
                  <w:r>
                    <w:rPr>
                      <w:rFonts w:hint="eastAsia" w:ascii="宋体" w:hAnsi="宋体" w:eastAsia="宋体"/>
                      <w:b/>
                      <w:sz w:val="24"/>
                      <w:lang w:val="en-US" w:eastAsia="zh-CN"/>
                    </w:rPr>
                    <w:t>环节四：总结归纳（指向目标1，2）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pPr>
                    <w:spacing w:line="360" w:lineRule="auto"/>
                    <w:ind w:firstLine="422" w:firstLineChars="200"/>
                    <w:jc w:val="left"/>
                    <w:rPr>
                      <w:rFonts w:hint="eastAsia" w:ascii="Times New Roman" w:hAnsi="Times New Roman"/>
                      <w:b/>
                      <w:lang w:val="en-US" w:eastAsia="zh-CN"/>
                    </w:rPr>
                  </w:pPr>
                  <w:r>
                    <w:rPr>
                      <w:rFonts w:hint="eastAsia" w:ascii="Times New Roman" w:hAnsi="Times New Roman"/>
                      <w:b/>
                    </w:rPr>
                    <w:t>学生活动</w:t>
                  </w:r>
                  <w:r>
                    <w:rPr>
                      <w:rFonts w:hint="eastAsia" w:ascii="Times New Roman" w:hAnsi="Times New Roman"/>
                      <w:b/>
                      <w:lang w:val="en-US" w:eastAsia="zh-CN"/>
                    </w:rPr>
                    <w:t xml:space="preserve">4 </w:t>
                  </w:r>
                </w:p>
                <w:p>
                  <w:pPr>
                    <w:spacing w:line="360" w:lineRule="auto"/>
                    <w:ind w:firstLine="422" w:firstLineChars="200"/>
                    <w:jc w:val="left"/>
                    <w:rPr>
                      <w:rFonts w:hint="eastAsia" w:ascii="Times New Roman" w:hAnsi="Times New Roman"/>
                      <w:lang w:val="en-US" w:eastAsia="zh-CN"/>
                    </w:rPr>
                  </w:pPr>
                  <w:r>
                    <w:rPr>
                      <w:rFonts w:hint="eastAsia" w:ascii="Times New Roman" w:hAnsi="Times New Roman"/>
                      <w:b/>
                      <w:lang w:val="en-US" w:eastAsia="zh-CN"/>
                    </w:rPr>
                    <w:t xml:space="preserve">1、 </w:t>
                  </w:r>
                  <w:r>
                    <w:rPr>
                      <w:rFonts w:hint="eastAsia" w:ascii="Times New Roman" w:hAnsi="Times New Roman"/>
                      <w:lang w:val="en-US" w:eastAsia="zh-CN"/>
                    </w:rPr>
                    <w:t>利用列表还能解决什么问题？</w:t>
                  </w:r>
                </w:p>
                <w:p>
                  <w:pPr>
                    <w:numPr>
                      <w:ilvl w:val="0"/>
                      <w:numId w:val="6"/>
                    </w:numPr>
                    <w:ind w:left="420" w:leftChars="0" w:firstLine="0" w:firstLineChars="0"/>
                    <w:rPr>
                      <w:rFonts w:hint="eastAsia" w:ascii="Times New Roman" w:hAnsi="Times New Roman"/>
                      <w:lang w:val="en-US" w:eastAsia="zh-CN"/>
                    </w:rPr>
                  </w:pPr>
                  <w:r>
                    <w:rPr>
                      <w:rFonts w:hint="eastAsia" w:ascii="Times New Roman" w:hAnsi="Times New Roman"/>
                      <w:lang w:val="en-US" w:eastAsia="zh-CN"/>
                    </w:rPr>
                    <w:t>小组讨论</w:t>
                  </w:r>
                </w:p>
                <w:p>
                  <w:pPr>
                    <w:numPr>
                      <w:ilvl w:val="0"/>
                      <w:numId w:val="6"/>
                    </w:numPr>
                    <w:ind w:left="420" w:leftChars="0" w:firstLine="0" w:firstLineChars="0"/>
                    <w:rPr>
                      <w:rFonts w:hint="eastAsia"/>
                      <w:vertAlign w:val="baseline"/>
                      <w:lang w:val="en-US" w:eastAsia="zh-CN"/>
                    </w:rPr>
                  </w:pPr>
                  <w:r>
                    <w:rPr>
                      <w:rFonts w:hint="eastAsia" w:ascii="Times New Roman" w:hAnsi="Times New Roman"/>
                      <w:lang w:val="en-US" w:eastAsia="zh-CN"/>
                    </w:rPr>
                    <w:t>全班汇报</w:t>
                  </w:r>
                </w:p>
                <w:p>
                  <w:pPr>
                    <w:numPr>
                      <w:ilvl w:val="0"/>
                      <w:numId w:val="0"/>
                    </w:numPr>
                    <w:ind w:firstLine="422" w:firstLineChars="200"/>
                    <w:rPr>
                      <w:rFonts w:hint="eastAsia"/>
                      <w:b/>
                      <w:bCs/>
                      <w:vertAlign w:val="baseline"/>
                      <w:lang w:val="en-US" w:eastAsia="zh-CN"/>
                    </w:rPr>
                  </w:pPr>
                  <w:r>
                    <w:rPr>
                      <w:rFonts w:hint="eastAsia"/>
                      <w:b/>
                      <w:bCs/>
                      <w:vertAlign w:val="baseline"/>
                      <w:lang w:val="en-US" w:eastAsia="zh-CN"/>
                    </w:rPr>
                    <w:t>2、归纳概括</w:t>
                  </w:r>
                </w:p>
                <w:p>
                  <w:pPr>
                    <w:rPr>
                      <w:rFonts w:hint="eastAsia" w:ascii="Times New Roman" w:hAnsi="Times New Roman"/>
                      <w:lang w:val="en-US" w:eastAsia="zh-CN"/>
                    </w:rPr>
                  </w:pPr>
                  <w:r>
                    <w:rPr>
                      <w:rFonts w:hint="eastAsia" w:ascii="Times New Roman" w:hAnsi="Times New Roman"/>
                      <w:lang w:val="en-US" w:eastAsia="zh-CN"/>
                    </w:rPr>
                    <w:t>我们是怎样解决“租车”、“购买纪念品”这样的问题的？</w:t>
                  </w:r>
                </w:p>
                <w:p>
                  <w:pPr>
                    <w:rPr>
                      <w:rFonts w:hint="default" w:ascii="Times New Roman" w:hAnsi="Times New Roman" w:eastAsiaTheme="minorEastAsia"/>
                      <w:b/>
                      <w:lang w:val="en-US" w:eastAsia="zh-CN"/>
                    </w:rPr>
                  </w:pPr>
                  <w:r>
                    <w:rPr>
                      <w:rFonts w:hint="eastAsia" w:ascii="Times New Roman" w:hAnsi="Times New Roman"/>
                      <w:lang w:val="en-US" w:eastAsia="zh-CN"/>
                    </w:rPr>
                    <w:t>这节课你有哪些收获?</w:t>
                  </w:r>
                </w:p>
              </w:tc>
              <w:tc>
                <w:tcPr>
                  <w:tcW w:w="2773" w:type="dxa"/>
                  <w:shd w:val="clear" w:color="auto" w:fill="auto"/>
                </w:tcPr>
                <w:p>
                  <w:pPr>
                    <w:spacing w:line="276"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教师活动</w:t>
                  </w:r>
                  <w:r>
                    <w:rPr>
                      <w:rFonts w:hint="eastAsia" w:ascii="Times New Roman" w:hAnsi="Times New Roman"/>
                      <w:b/>
                      <w:lang w:val="en-US" w:eastAsia="zh-CN"/>
                    </w:rPr>
                    <w:t>4</w:t>
                  </w:r>
                </w:p>
                <w:p>
                  <w:pPr>
                    <w:numPr>
                      <w:ilvl w:val="0"/>
                      <w:numId w:val="0"/>
                    </w:numPr>
                    <w:rPr>
                      <w:rFonts w:hint="default" w:ascii="宋体" w:hAnsi="宋体" w:eastAsia="宋体"/>
                      <w:szCs w:val="21"/>
                      <w:lang w:val="en-US" w:eastAsia="zh-CN"/>
                    </w:rPr>
                  </w:pPr>
                  <w:r>
                    <w:rPr>
                      <w:rFonts w:hint="eastAsia" w:ascii="宋体" w:hAnsi="宋体" w:eastAsia="宋体"/>
                      <w:szCs w:val="21"/>
                      <w:lang w:val="en-US" w:eastAsia="zh-CN"/>
                    </w:rPr>
                    <w:t>1、组织学生通过举例讨论列表还能解决哪些问题。</w:t>
                  </w:r>
                </w:p>
                <w:p>
                  <w:pPr>
                    <w:rPr>
                      <w:rFonts w:hint="default" w:ascii="Times New Roman" w:hAnsi="Times New Roman"/>
                      <w:b/>
                      <w:lang w:val="en-US"/>
                    </w:rPr>
                  </w:pPr>
                  <w:r>
                    <w:rPr>
                      <w:rFonts w:hint="eastAsia"/>
                      <w:vertAlign w:val="baseline"/>
                      <w:lang w:val="en-US" w:eastAsia="zh-CN"/>
                    </w:rPr>
                    <w:t>2、引导学生总结出列表法解决问题的过程，概括优越性。</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hint="default" w:ascii="Times New Roman" w:hAnsi="Times New Roman" w:eastAsiaTheme="minorEastAsia"/>
                      <w:b/>
                      <w:lang w:val="en-US" w:eastAsia="zh-CN"/>
                    </w:rPr>
                  </w:pPr>
                  <w:r>
                    <w:rPr>
                      <w:rFonts w:hint="eastAsia" w:ascii="Times New Roman" w:hAnsi="Times New Roman"/>
                      <w:b/>
                    </w:rPr>
                    <w:t>活动意图说明：</w:t>
                  </w:r>
                  <w:r>
                    <w:rPr>
                      <w:rFonts w:hint="eastAsia" w:ascii="Times New Roman" w:hAnsi="Times New Roman"/>
                      <w:lang w:val="en-US" w:eastAsia="zh-CN"/>
                    </w:rPr>
                    <w:t>在讨论中进一步感受到列表在生活中的实用性，感受数学知识解决生活中的问题，并回顾列表解决问题的过程，帮助学生逐步掌握方法。</w:t>
                  </w:r>
                </w:p>
              </w:tc>
            </w:tr>
          </w:tbl>
          <w:p>
            <w:pPr>
              <w:spacing w:line="360" w:lineRule="auto"/>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2"/>
            <w:shd w:val="clear" w:color="auto" w:fill="auto"/>
            <w:vAlign w:val="center"/>
          </w:tcPr>
          <w:p>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pPr>
              <w:jc w:val="left"/>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1.列表解决问题：买50个玩偶，怎样买最省钱？</w:t>
            </w:r>
          </w:p>
          <w:p>
            <w:pPr>
              <w:jc w:val="left"/>
              <w:rPr>
                <w:rFonts w:hint="default" w:asciiTheme="majorEastAsia" w:hAnsiTheme="majorEastAsia" w:eastAsiaTheme="majorEastAsia"/>
                <w:lang w:val="en-US" w:eastAsia="zh-CN"/>
              </w:rPr>
            </w:pPr>
            <w:r>
              <w:rPr>
                <w:rFonts w:hint="eastAsia" w:asciiTheme="majorEastAsia" w:hAnsiTheme="majorEastAsia" w:eastAsiaTheme="majorEastAsia"/>
                <w:lang w:val="en-US" w:eastAsia="zh-CN"/>
              </w:rPr>
              <w:t>2.如果大车可坐8人，小车可坐5人，我们28人乘车，怎样安排车辆空座最少？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2"/>
            <w:shd w:val="clear" w:color="auto" w:fill="auto"/>
            <w:vAlign w:val="center"/>
          </w:tcPr>
          <w:p>
            <w:pPr>
              <w:numPr>
                <w:ilvl w:val="0"/>
                <w:numId w:val="7"/>
              </w:numPr>
              <w:spacing w:line="360" w:lineRule="auto"/>
              <w:jc w:val="left"/>
              <w:rPr>
                <w:rFonts w:hint="default" w:ascii="Times New Roman" w:hAnsi="Times New Roman"/>
                <w:lang w:val="en-US" w:eastAsia="zh-CN"/>
              </w:rPr>
            </w:pPr>
            <w:r>
              <w:rPr>
                <w:rFonts w:hint="eastAsia" w:ascii="宋体" w:hAnsi="宋体" w:eastAsia="宋体" w:cs="宋体"/>
                <w:b/>
                <w:bCs/>
                <w:kern w:val="0"/>
                <w:sz w:val="24"/>
              </w:rPr>
              <w:t>板书设计</w:t>
            </w:r>
            <w:r>
              <w:rPr>
                <w:rFonts w:hint="eastAsia" w:ascii="宋体" w:hAnsi="宋体" w:eastAsia="宋体" w:cs="宋体"/>
                <w:b/>
                <w:bCs/>
                <w:kern w:val="0"/>
                <w:sz w:val="24"/>
                <w:lang w:val="en-US" w:eastAsia="zh-CN"/>
              </w:rPr>
              <w:t xml:space="preserve">   </w:t>
            </w:r>
          </w:p>
          <w:p>
            <w:pPr>
              <w:numPr>
                <w:ilvl w:val="0"/>
                <w:numId w:val="0"/>
              </w:numPr>
              <w:spacing w:line="360" w:lineRule="auto"/>
              <w:ind w:firstLine="2940" w:firstLineChars="1400"/>
              <w:jc w:val="left"/>
              <w:rPr>
                <w:rFonts w:hint="default" w:ascii="Times New Roman" w:hAnsi="Times New Roman"/>
                <w:lang w:val="en-US" w:eastAsia="zh-CN"/>
              </w:rPr>
            </w:pPr>
            <w:r>
              <w:rPr>
                <w:rFonts w:hint="eastAsia" w:ascii="Times New Roman" w:hAnsi="Times New Roman"/>
                <w:lang w:val="en-US" w:eastAsia="zh-CN"/>
              </w:rPr>
              <w:t xml:space="preserve">我们一起去游园（列表解决问题）                             </w:t>
            </w:r>
          </w:p>
          <w:p>
            <w:pPr>
              <w:ind w:firstLine="630" w:firstLineChars="300"/>
              <w:jc w:val="both"/>
              <w:rPr>
                <w:rFonts w:hint="default" w:ascii="Times New Roman" w:hAnsi="Times New Roman"/>
                <w:lang w:val="en-US" w:eastAsia="zh-CN"/>
              </w:rPr>
            </w:pPr>
            <w:r>
              <w:rPr>
                <w:rFonts w:hint="eastAsia" w:ascii="Times New Roman" w:hAnsi="Times New Roman"/>
                <w:lang w:val="en-US" w:eastAsia="zh-CN"/>
              </w:rPr>
              <w:t xml:space="preserve">租车                            购买纪念品                列表解决问题  清晰、有序     </w:t>
            </w:r>
          </w:p>
          <w:tbl>
            <w:tblPr>
              <w:tblStyle w:val="3"/>
              <w:tblpPr w:leftFromText="180" w:rightFromText="180" w:vertAnchor="text" w:horzAnchor="page" w:tblpX="384" w:tblpY="19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003"/>
              <w:gridCol w:w="1035"/>
              <w:gridCol w:w="99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908" w:type="dxa"/>
                </w:tcPr>
                <w:p>
                  <w:pPr>
                    <w:numPr>
                      <w:ilvl w:val="0"/>
                      <w:numId w:val="0"/>
                    </w:numPr>
                    <w:jc w:val="left"/>
                    <w:rPr>
                      <w:rFonts w:hint="default" w:asciiTheme="minorEastAsia" w:hAnsiTheme="minorEastAsia"/>
                      <w:vertAlign w:val="baseline"/>
                      <w:lang w:val="en-US" w:eastAsia="zh-CN"/>
                    </w:rPr>
                  </w:pPr>
                </w:p>
              </w:tc>
              <w:tc>
                <w:tcPr>
                  <w:tcW w:w="1003" w:type="dxa"/>
                </w:tcPr>
                <w:p>
                  <w:pPr>
                    <w:numPr>
                      <w:ilvl w:val="0"/>
                      <w:numId w:val="0"/>
                    </w:numPr>
                    <w:jc w:val="left"/>
                    <w:rPr>
                      <w:rFonts w:hint="default" w:asciiTheme="minorEastAsia" w:hAnsiTheme="minorEastAsia"/>
                      <w:vertAlign w:val="baseline"/>
                      <w:lang w:val="en-US" w:eastAsia="zh-CN"/>
                    </w:rPr>
                  </w:pPr>
                  <w:r>
                    <w:rPr>
                      <w:rFonts w:hint="eastAsia" w:asciiTheme="minorEastAsia" w:hAnsiTheme="minorEastAsia"/>
                      <w:sz w:val="18"/>
                      <w:szCs w:val="21"/>
                      <w:vertAlign w:val="baseline"/>
                      <w:lang w:val="en-US" w:eastAsia="zh-CN"/>
                    </w:rPr>
                    <w:t>小车数量</w:t>
                  </w:r>
                </w:p>
              </w:tc>
              <w:tc>
                <w:tcPr>
                  <w:tcW w:w="1035" w:type="dxa"/>
                </w:tcPr>
                <w:p>
                  <w:pPr>
                    <w:numPr>
                      <w:ilvl w:val="0"/>
                      <w:numId w:val="0"/>
                    </w:numPr>
                    <w:jc w:val="left"/>
                    <w:rPr>
                      <w:rFonts w:hint="default" w:asciiTheme="minorEastAsia" w:hAnsiTheme="minorEastAsia"/>
                      <w:vertAlign w:val="baseline"/>
                      <w:lang w:val="en-US" w:eastAsia="zh-CN"/>
                    </w:rPr>
                  </w:pPr>
                  <w:r>
                    <w:rPr>
                      <w:rFonts w:hint="eastAsia" w:asciiTheme="minorEastAsia" w:hAnsiTheme="minorEastAsia"/>
                      <w:sz w:val="18"/>
                      <w:szCs w:val="21"/>
                      <w:vertAlign w:val="baseline"/>
                      <w:lang w:val="en-US" w:eastAsia="zh-CN"/>
                    </w:rPr>
                    <w:t>大车数量</w:t>
                  </w:r>
                </w:p>
              </w:tc>
              <w:tc>
                <w:tcPr>
                  <w:tcW w:w="997" w:type="dxa"/>
                </w:tcPr>
                <w:p>
                  <w:pPr>
                    <w:numPr>
                      <w:ilvl w:val="0"/>
                      <w:numId w:val="0"/>
                    </w:numPr>
                    <w:jc w:val="left"/>
                    <w:rPr>
                      <w:rFonts w:hint="default" w:asciiTheme="minorEastAsia" w:hAnsiTheme="minorEastAsia"/>
                      <w:sz w:val="18"/>
                      <w:szCs w:val="21"/>
                      <w:vertAlign w:val="baseline"/>
                      <w:lang w:val="en-US" w:eastAsia="zh-CN"/>
                    </w:rPr>
                  </w:pPr>
                  <w:r>
                    <w:rPr>
                      <w:rFonts w:hint="eastAsia" w:asciiTheme="minorEastAsia" w:hAnsiTheme="minorEastAsia"/>
                      <w:sz w:val="18"/>
                      <w:szCs w:val="21"/>
                      <w:vertAlign w:val="baseline"/>
                      <w:lang w:val="en-US" w:eastAsia="zh-CN"/>
                    </w:rPr>
                    <w:t>可坐人数</w:t>
                  </w:r>
                </w:p>
              </w:tc>
              <w:tc>
                <w:tcPr>
                  <w:tcW w:w="900" w:type="dxa"/>
                </w:tcPr>
                <w:p>
                  <w:pPr>
                    <w:numPr>
                      <w:ilvl w:val="0"/>
                      <w:numId w:val="0"/>
                    </w:numPr>
                    <w:jc w:val="left"/>
                    <w:rPr>
                      <w:rFonts w:hint="default" w:asciiTheme="minorEastAsia" w:hAnsiTheme="minorEastAsia"/>
                      <w:vertAlign w:val="baseline"/>
                      <w:lang w:val="en-US" w:eastAsia="zh-CN"/>
                    </w:rPr>
                  </w:pPr>
                  <w:r>
                    <w:rPr>
                      <w:rFonts w:hint="eastAsia" w:asciiTheme="minorEastAsia" w:hAnsiTheme="minorEastAsia"/>
                      <w:sz w:val="18"/>
                      <w:szCs w:val="21"/>
                      <w:vertAlign w:val="baseline"/>
                      <w:lang w:val="en-US" w:eastAsia="zh-CN"/>
                    </w:rPr>
                    <w:t>租金/元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908" w:type="dxa"/>
                </w:tcPr>
                <w:p>
                  <w:pPr>
                    <w:numPr>
                      <w:ilvl w:val="0"/>
                      <w:numId w:val="0"/>
                    </w:numPr>
                    <w:jc w:val="left"/>
                    <w:rPr>
                      <w:rFonts w:hint="default" w:asciiTheme="minorEastAsia" w:hAnsiTheme="minorEastAsia"/>
                      <w:sz w:val="18"/>
                      <w:szCs w:val="21"/>
                      <w:vertAlign w:val="baseline"/>
                      <w:lang w:val="en-US" w:eastAsia="zh-CN"/>
                    </w:rPr>
                  </w:pPr>
                  <w:r>
                    <w:rPr>
                      <w:rFonts w:hint="eastAsia" w:asciiTheme="minorEastAsia" w:hAnsiTheme="minorEastAsia"/>
                      <w:sz w:val="18"/>
                      <w:szCs w:val="21"/>
                      <w:vertAlign w:val="baseline"/>
                      <w:lang w:val="en-US" w:eastAsia="zh-CN"/>
                    </w:rPr>
                    <w:t>方案1</w:t>
                  </w:r>
                </w:p>
              </w:tc>
              <w:tc>
                <w:tcPr>
                  <w:tcW w:w="1003" w:type="dxa"/>
                </w:tcPr>
                <w:p>
                  <w:pPr>
                    <w:numPr>
                      <w:ilvl w:val="0"/>
                      <w:numId w:val="0"/>
                    </w:numPr>
                    <w:jc w:val="left"/>
                    <w:rPr>
                      <w:rFonts w:hint="default" w:asciiTheme="minorEastAsia" w:hAnsiTheme="minorEastAsia"/>
                      <w:vertAlign w:val="baseline"/>
                      <w:lang w:val="en-US" w:eastAsia="zh-CN"/>
                    </w:rPr>
                  </w:pPr>
                </w:p>
              </w:tc>
              <w:tc>
                <w:tcPr>
                  <w:tcW w:w="1035" w:type="dxa"/>
                </w:tcPr>
                <w:p>
                  <w:pPr>
                    <w:numPr>
                      <w:ilvl w:val="0"/>
                      <w:numId w:val="0"/>
                    </w:numPr>
                    <w:jc w:val="left"/>
                    <w:rPr>
                      <w:rFonts w:hint="default" w:asciiTheme="minorEastAsia" w:hAnsiTheme="minorEastAsia"/>
                      <w:vertAlign w:val="baseline"/>
                      <w:lang w:val="en-US" w:eastAsia="zh-CN"/>
                    </w:rPr>
                  </w:pPr>
                </w:p>
              </w:tc>
              <w:tc>
                <w:tcPr>
                  <w:tcW w:w="997" w:type="dxa"/>
                </w:tcPr>
                <w:p>
                  <w:pPr>
                    <w:numPr>
                      <w:ilvl w:val="0"/>
                      <w:numId w:val="0"/>
                    </w:numPr>
                    <w:jc w:val="left"/>
                    <w:rPr>
                      <w:rFonts w:hint="default" w:asciiTheme="minorEastAsia" w:hAnsiTheme="minorEastAsia"/>
                      <w:vertAlign w:val="baseline"/>
                      <w:lang w:val="en-US" w:eastAsia="zh-CN"/>
                    </w:rPr>
                  </w:pPr>
                </w:p>
              </w:tc>
              <w:tc>
                <w:tcPr>
                  <w:tcW w:w="900" w:type="dxa"/>
                </w:tcPr>
                <w:p>
                  <w:pPr>
                    <w:numPr>
                      <w:ilvl w:val="0"/>
                      <w:numId w:val="0"/>
                    </w:numPr>
                    <w:jc w:val="left"/>
                    <w:rPr>
                      <w:rFonts w:hint="default" w:asciiTheme="minorEastAsia" w:hAnsiTheme="minor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908" w:type="dxa"/>
                </w:tcPr>
                <w:p>
                  <w:pPr>
                    <w:numPr>
                      <w:ilvl w:val="0"/>
                      <w:numId w:val="0"/>
                    </w:numPr>
                    <w:jc w:val="left"/>
                    <w:rPr>
                      <w:rFonts w:hint="default" w:asciiTheme="minorEastAsia" w:hAnsiTheme="minorEastAsia"/>
                      <w:vertAlign w:val="baseline"/>
                      <w:lang w:val="en-US" w:eastAsia="zh-CN"/>
                    </w:rPr>
                  </w:pPr>
                  <w:r>
                    <w:rPr>
                      <w:rFonts w:hint="eastAsia" w:asciiTheme="minorEastAsia" w:hAnsiTheme="minorEastAsia"/>
                      <w:sz w:val="18"/>
                      <w:szCs w:val="21"/>
                      <w:vertAlign w:val="baseline"/>
                      <w:lang w:val="en-US" w:eastAsia="zh-CN"/>
                    </w:rPr>
                    <w:t>方案2</w:t>
                  </w:r>
                </w:p>
              </w:tc>
              <w:tc>
                <w:tcPr>
                  <w:tcW w:w="1003" w:type="dxa"/>
                </w:tcPr>
                <w:p>
                  <w:pPr>
                    <w:numPr>
                      <w:ilvl w:val="0"/>
                      <w:numId w:val="0"/>
                    </w:numPr>
                    <w:jc w:val="left"/>
                    <w:rPr>
                      <w:rFonts w:hint="default" w:asciiTheme="minorEastAsia" w:hAnsiTheme="minorEastAsia"/>
                      <w:vertAlign w:val="baseline"/>
                      <w:lang w:val="en-US" w:eastAsia="zh-CN"/>
                    </w:rPr>
                  </w:pPr>
                </w:p>
              </w:tc>
              <w:tc>
                <w:tcPr>
                  <w:tcW w:w="1035" w:type="dxa"/>
                </w:tcPr>
                <w:p>
                  <w:pPr>
                    <w:numPr>
                      <w:ilvl w:val="0"/>
                      <w:numId w:val="0"/>
                    </w:numPr>
                    <w:jc w:val="left"/>
                    <w:rPr>
                      <w:rFonts w:hint="default" w:asciiTheme="minorEastAsia" w:hAnsiTheme="minorEastAsia"/>
                      <w:vertAlign w:val="baseline"/>
                      <w:lang w:val="en-US" w:eastAsia="zh-CN"/>
                    </w:rPr>
                  </w:pPr>
                </w:p>
              </w:tc>
              <w:tc>
                <w:tcPr>
                  <w:tcW w:w="997" w:type="dxa"/>
                </w:tcPr>
                <w:p>
                  <w:pPr>
                    <w:numPr>
                      <w:ilvl w:val="0"/>
                      <w:numId w:val="0"/>
                    </w:numPr>
                    <w:jc w:val="left"/>
                    <w:rPr>
                      <w:rFonts w:hint="default" w:asciiTheme="minorEastAsia" w:hAnsiTheme="minorEastAsia"/>
                      <w:vertAlign w:val="baseline"/>
                      <w:lang w:val="en-US" w:eastAsia="zh-CN"/>
                    </w:rPr>
                  </w:pPr>
                </w:p>
              </w:tc>
              <w:tc>
                <w:tcPr>
                  <w:tcW w:w="900" w:type="dxa"/>
                </w:tcPr>
                <w:p>
                  <w:pPr>
                    <w:numPr>
                      <w:ilvl w:val="0"/>
                      <w:numId w:val="0"/>
                    </w:numPr>
                    <w:jc w:val="left"/>
                    <w:rPr>
                      <w:rFonts w:hint="default" w:asciiTheme="minorEastAsia" w:hAnsiTheme="minor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908" w:type="dxa"/>
                </w:tcPr>
                <w:p>
                  <w:pPr>
                    <w:numPr>
                      <w:ilvl w:val="0"/>
                      <w:numId w:val="0"/>
                    </w:numPr>
                    <w:jc w:val="left"/>
                    <w:rPr>
                      <w:rFonts w:hint="default" w:asciiTheme="minorEastAsia" w:hAnsiTheme="minorEastAsia"/>
                      <w:vertAlign w:val="baseline"/>
                      <w:lang w:val="en-US" w:eastAsia="zh-CN"/>
                    </w:rPr>
                  </w:pPr>
                  <w:r>
                    <w:rPr>
                      <w:rFonts w:hint="eastAsia" w:asciiTheme="minorEastAsia" w:hAnsiTheme="minorEastAsia"/>
                      <w:sz w:val="18"/>
                      <w:szCs w:val="21"/>
                      <w:vertAlign w:val="baseline"/>
                      <w:lang w:val="en-US" w:eastAsia="zh-CN"/>
                    </w:rPr>
                    <w:t>方案3</w:t>
                  </w:r>
                </w:p>
              </w:tc>
              <w:tc>
                <w:tcPr>
                  <w:tcW w:w="1003" w:type="dxa"/>
                </w:tcPr>
                <w:p>
                  <w:pPr>
                    <w:numPr>
                      <w:ilvl w:val="0"/>
                      <w:numId w:val="0"/>
                    </w:numPr>
                    <w:jc w:val="left"/>
                    <w:rPr>
                      <w:rFonts w:hint="default" w:asciiTheme="minorEastAsia" w:hAnsiTheme="minorEastAsia"/>
                      <w:vertAlign w:val="baseline"/>
                      <w:lang w:val="en-US" w:eastAsia="zh-CN"/>
                    </w:rPr>
                  </w:pPr>
                </w:p>
              </w:tc>
              <w:tc>
                <w:tcPr>
                  <w:tcW w:w="1035" w:type="dxa"/>
                </w:tcPr>
                <w:p>
                  <w:pPr>
                    <w:numPr>
                      <w:ilvl w:val="0"/>
                      <w:numId w:val="0"/>
                    </w:numPr>
                    <w:jc w:val="left"/>
                    <w:rPr>
                      <w:rFonts w:hint="default" w:asciiTheme="minorEastAsia" w:hAnsiTheme="minorEastAsia"/>
                      <w:vertAlign w:val="baseline"/>
                      <w:lang w:val="en-US" w:eastAsia="zh-CN"/>
                    </w:rPr>
                  </w:pPr>
                </w:p>
              </w:tc>
              <w:tc>
                <w:tcPr>
                  <w:tcW w:w="997" w:type="dxa"/>
                </w:tcPr>
                <w:p>
                  <w:pPr>
                    <w:numPr>
                      <w:ilvl w:val="0"/>
                      <w:numId w:val="0"/>
                    </w:numPr>
                    <w:jc w:val="left"/>
                    <w:rPr>
                      <w:rFonts w:hint="default" w:asciiTheme="minorEastAsia" w:hAnsiTheme="minorEastAsia"/>
                      <w:vertAlign w:val="baseline"/>
                      <w:lang w:val="en-US" w:eastAsia="zh-CN"/>
                    </w:rPr>
                  </w:pPr>
                </w:p>
              </w:tc>
              <w:tc>
                <w:tcPr>
                  <w:tcW w:w="900" w:type="dxa"/>
                </w:tcPr>
                <w:p>
                  <w:pPr>
                    <w:numPr>
                      <w:ilvl w:val="0"/>
                      <w:numId w:val="0"/>
                    </w:numPr>
                    <w:jc w:val="left"/>
                    <w:rPr>
                      <w:rFonts w:hint="default" w:asciiTheme="minorEastAsia" w:hAnsiTheme="minor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908" w:type="dxa"/>
                </w:tcPr>
                <w:p>
                  <w:pPr>
                    <w:numPr>
                      <w:ilvl w:val="0"/>
                      <w:numId w:val="0"/>
                    </w:numPr>
                    <w:jc w:val="left"/>
                    <w:rPr>
                      <w:rFonts w:hint="default" w:asciiTheme="minorEastAsia" w:hAnsiTheme="minorEastAsia"/>
                      <w:vertAlign w:val="baseline"/>
                      <w:lang w:val="en-US" w:eastAsia="zh-CN"/>
                    </w:rPr>
                  </w:pPr>
                  <w:r>
                    <w:rPr>
                      <w:rFonts w:hint="eastAsia" w:asciiTheme="minorEastAsia" w:hAnsiTheme="minorEastAsia"/>
                      <w:sz w:val="18"/>
                      <w:szCs w:val="21"/>
                      <w:vertAlign w:val="baseline"/>
                      <w:lang w:val="en-US" w:eastAsia="zh-CN"/>
                    </w:rPr>
                    <w:t>方案4</w:t>
                  </w:r>
                </w:p>
              </w:tc>
              <w:tc>
                <w:tcPr>
                  <w:tcW w:w="1003" w:type="dxa"/>
                </w:tcPr>
                <w:p>
                  <w:pPr>
                    <w:numPr>
                      <w:ilvl w:val="0"/>
                      <w:numId w:val="0"/>
                    </w:numPr>
                    <w:jc w:val="left"/>
                    <w:rPr>
                      <w:rFonts w:hint="default" w:asciiTheme="minorEastAsia" w:hAnsiTheme="minorEastAsia"/>
                      <w:vertAlign w:val="baseline"/>
                      <w:lang w:val="en-US" w:eastAsia="zh-CN"/>
                    </w:rPr>
                  </w:pPr>
                </w:p>
              </w:tc>
              <w:tc>
                <w:tcPr>
                  <w:tcW w:w="1035" w:type="dxa"/>
                </w:tcPr>
                <w:p>
                  <w:pPr>
                    <w:numPr>
                      <w:ilvl w:val="0"/>
                      <w:numId w:val="0"/>
                    </w:numPr>
                    <w:jc w:val="left"/>
                    <w:rPr>
                      <w:rFonts w:hint="default" w:asciiTheme="minorEastAsia" w:hAnsiTheme="minorEastAsia"/>
                      <w:vertAlign w:val="baseline"/>
                      <w:lang w:val="en-US" w:eastAsia="zh-CN"/>
                    </w:rPr>
                  </w:pPr>
                </w:p>
              </w:tc>
              <w:tc>
                <w:tcPr>
                  <w:tcW w:w="997" w:type="dxa"/>
                </w:tcPr>
                <w:p>
                  <w:pPr>
                    <w:numPr>
                      <w:ilvl w:val="0"/>
                      <w:numId w:val="0"/>
                    </w:numPr>
                    <w:jc w:val="left"/>
                    <w:rPr>
                      <w:rFonts w:hint="default" w:asciiTheme="minorEastAsia" w:hAnsiTheme="minorEastAsia"/>
                      <w:vertAlign w:val="baseline"/>
                      <w:lang w:val="en-US" w:eastAsia="zh-CN"/>
                    </w:rPr>
                  </w:pPr>
                </w:p>
              </w:tc>
              <w:tc>
                <w:tcPr>
                  <w:tcW w:w="900" w:type="dxa"/>
                </w:tcPr>
                <w:p>
                  <w:pPr>
                    <w:numPr>
                      <w:ilvl w:val="0"/>
                      <w:numId w:val="0"/>
                    </w:numPr>
                    <w:jc w:val="left"/>
                    <w:rPr>
                      <w:rFonts w:hint="default" w:asciiTheme="minorEastAsia" w:hAnsiTheme="minorEastAsia"/>
                      <w:vertAlign w:val="baseline"/>
                      <w:lang w:val="en-US" w:eastAsia="zh-CN"/>
                    </w:rPr>
                  </w:pPr>
                </w:p>
              </w:tc>
            </w:tr>
          </w:tbl>
          <w:p>
            <w:pPr>
              <w:numPr>
                <w:ilvl w:val="0"/>
                <w:numId w:val="0"/>
              </w:numPr>
              <w:rPr>
                <w:rFonts w:hint="default" w:asciiTheme="minorEastAsia" w:hAnsiTheme="minorEastAsia"/>
                <w:lang w:val="en-US" w:eastAsia="zh-CN"/>
              </w:rPr>
            </w:pPr>
            <w:r>
              <w:rPr>
                <w:rFonts w:hint="eastAsia" w:asciiTheme="minorEastAsia" w:hAnsiTheme="minorEastAsia"/>
                <w:lang w:val="en-US" w:eastAsia="zh-CN"/>
              </w:rPr>
              <w:t xml:space="preserve">              有序思考</w:t>
            </w:r>
          </w:p>
          <w:p>
            <w:pPr>
              <w:numPr>
                <w:ilvl w:val="0"/>
                <w:numId w:val="0"/>
              </w:numPr>
              <w:ind w:firstLine="2940" w:firstLineChars="1400"/>
              <w:rPr>
                <w:rFonts w:hint="eastAsia" w:asciiTheme="minorEastAsia" w:hAnsiTheme="minorEastAsia"/>
                <w:lang w:val="en-US" w:eastAsia="zh-CN"/>
              </w:rPr>
            </w:pPr>
            <w:r>
              <w:rPr>
                <w:rFonts w:hint="eastAsia" w:asciiTheme="minorEastAsia" w:hAnsiTheme="minorEastAsia"/>
                <w:lang w:val="en-US" w:eastAsia="zh-CN"/>
              </w:rPr>
              <w:t xml:space="preserve">                                                </w:t>
            </w:r>
          </w:p>
          <w:p>
            <w:pPr>
              <w:numPr>
                <w:ilvl w:val="0"/>
                <w:numId w:val="0"/>
              </w:numPr>
              <w:jc w:val="left"/>
              <w:rPr>
                <w:rFonts w:hint="default" w:asciiTheme="minorEastAsia" w:hAnsiTheme="minorEastAsia"/>
                <w:lang w:val="en-US" w:eastAsia="zh-CN"/>
              </w:rPr>
            </w:pPr>
          </w:p>
          <w:p>
            <w:pPr>
              <w:numPr>
                <w:ilvl w:val="0"/>
                <w:numId w:val="0"/>
              </w:numPr>
              <w:jc w:val="left"/>
              <w:rPr>
                <w:rFonts w:hint="default" w:asciiTheme="minorEastAsia" w:hAnsiTheme="minorEastAsia"/>
                <w:lang w:val="en-US" w:eastAsia="zh-CN"/>
              </w:rPr>
            </w:pPr>
          </w:p>
          <w:p>
            <w:pPr>
              <w:numPr>
                <w:ilvl w:val="0"/>
                <w:numId w:val="0"/>
              </w:numPr>
              <w:jc w:val="left"/>
              <w:rPr>
                <w:rFonts w:hint="default" w:asciiTheme="minorEastAsia" w:hAnsiTheme="minorEastAsia"/>
                <w:lang w:val="en-US" w:eastAsia="zh-CN"/>
              </w:rPr>
            </w:pPr>
          </w:p>
          <w:p>
            <w:pPr>
              <w:numPr>
                <w:ilvl w:val="0"/>
                <w:numId w:val="0"/>
              </w:numPr>
              <w:jc w:val="left"/>
              <w:rPr>
                <w:rFonts w:hint="default" w:asciiTheme="minorEastAsia" w:hAnsiTheme="minorEastAsia"/>
                <w:lang w:val="en-US" w:eastAsia="zh-CN"/>
              </w:rPr>
            </w:pPr>
          </w:p>
          <w:p>
            <w:pPr>
              <w:numPr>
                <w:ilvl w:val="0"/>
                <w:numId w:val="0"/>
              </w:numPr>
              <w:jc w:val="left"/>
              <w:rPr>
                <w:rFonts w:hint="default" w:asciiTheme="minorEastAsia" w:hAnsiTheme="minorEastAsia"/>
                <w:lang w:val="en-US" w:eastAsia="zh-CN"/>
              </w:rPr>
            </w:pPr>
          </w:p>
          <w:p>
            <w:pPr>
              <w:numPr>
                <w:ilvl w:val="0"/>
                <w:numId w:val="0"/>
              </w:numPr>
              <w:jc w:val="left"/>
              <w:rPr>
                <w:rFonts w:hint="default" w:asciiTheme="minorEastAsia" w:hAnsi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2"/>
            <w:shd w:val="clear" w:color="auto" w:fill="auto"/>
            <w:vAlign w:val="center"/>
          </w:tcPr>
          <w:p>
            <w:pPr>
              <w:numPr>
                <w:ilvl w:val="0"/>
                <w:numId w:val="7"/>
              </w:numPr>
              <w:spacing w:line="360" w:lineRule="auto"/>
              <w:ind w:left="0" w:leftChars="0" w:firstLine="0" w:firstLineChars="0"/>
              <w:jc w:val="left"/>
              <w:rPr>
                <w:rFonts w:hint="eastAsia" w:ascii="宋体" w:hAnsi="宋体" w:eastAsia="宋体" w:cs="宋体"/>
                <w:b/>
                <w:bCs/>
                <w:kern w:val="0"/>
                <w:sz w:val="24"/>
              </w:rPr>
            </w:pP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pPr>
              <w:widowControl w:val="0"/>
              <w:numPr>
                <w:numId w:val="0"/>
              </w:numPr>
              <w:tabs>
                <w:tab w:val="left" w:pos="312"/>
              </w:tabs>
              <w:spacing w:line="360" w:lineRule="auto"/>
              <w:jc w:val="left"/>
              <w:rPr>
                <w:rFonts w:hint="eastAsia" w:ascii="宋体" w:hAnsi="宋体" w:eastAsia="宋体" w:cs="宋体"/>
                <w:b/>
                <w:bCs/>
                <w:kern w:val="0"/>
                <w:sz w:val="24"/>
              </w:rPr>
            </w:pPr>
          </w:p>
          <w:p>
            <w:pPr>
              <w:widowControl w:val="0"/>
              <w:numPr>
                <w:numId w:val="0"/>
              </w:numPr>
              <w:tabs>
                <w:tab w:val="left" w:pos="312"/>
              </w:tabs>
              <w:spacing w:line="360" w:lineRule="auto"/>
              <w:jc w:val="left"/>
              <w:rPr>
                <w:rFonts w:hint="eastAsia" w:ascii="宋体" w:hAnsi="宋体" w:eastAsia="宋体" w:cs="宋体"/>
                <w:b/>
                <w:bCs/>
                <w:kern w:val="0"/>
                <w:sz w:val="24"/>
              </w:rPr>
            </w:pPr>
          </w:p>
          <w:p>
            <w:pPr>
              <w:widowControl w:val="0"/>
              <w:numPr>
                <w:numId w:val="0"/>
              </w:numPr>
              <w:tabs>
                <w:tab w:val="left" w:pos="312"/>
              </w:tabs>
              <w:spacing w:line="360" w:lineRule="auto"/>
              <w:jc w:val="left"/>
              <w:rPr>
                <w:rFonts w:hint="eastAsia" w:ascii="宋体" w:hAnsi="宋体" w:eastAsia="宋体" w:cs="宋体"/>
                <w:b/>
                <w:bCs/>
                <w:kern w:val="0"/>
                <w:sz w:val="24"/>
              </w:rPr>
            </w:pPr>
          </w:p>
          <w:p>
            <w:pPr>
              <w:widowControl w:val="0"/>
              <w:numPr>
                <w:numId w:val="0"/>
              </w:numPr>
              <w:tabs>
                <w:tab w:val="left" w:pos="312"/>
              </w:tabs>
              <w:spacing w:line="360" w:lineRule="auto"/>
              <w:jc w:val="left"/>
              <w:rPr>
                <w:rFonts w:hint="eastAsia" w:ascii="宋体" w:hAnsi="宋体" w:eastAsia="宋体" w:cs="宋体"/>
                <w:b/>
                <w:bCs/>
                <w:kern w:val="0"/>
                <w:sz w:val="24"/>
              </w:rPr>
            </w:pPr>
            <w:bookmarkStart w:id="0" w:name="_GoBack"/>
            <w:bookmarkEnd w:id="0"/>
          </w:p>
          <w:p>
            <w:pPr>
              <w:widowControl w:val="0"/>
              <w:numPr>
                <w:numId w:val="0"/>
              </w:numPr>
              <w:tabs>
                <w:tab w:val="left" w:pos="312"/>
              </w:tabs>
              <w:spacing w:line="360" w:lineRule="auto"/>
              <w:jc w:val="left"/>
              <w:rPr>
                <w:rFonts w:hint="eastAsia" w:ascii="宋体" w:hAnsi="宋体" w:eastAsia="宋体" w:cs="宋体"/>
                <w:b/>
                <w:bCs/>
                <w:kern w:val="0"/>
                <w:sz w:val="24"/>
              </w:rPr>
            </w:pPr>
          </w:p>
          <w:p>
            <w:pPr>
              <w:widowControl w:val="0"/>
              <w:numPr>
                <w:ilvl w:val="0"/>
                <w:numId w:val="0"/>
              </w:numPr>
              <w:spacing w:line="360" w:lineRule="auto"/>
              <w:jc w:val="left"/>
              <w:rPr>
                <w:rFonts w:hint="default" w:ascii="宋体" w:hAnsi="宋体" w:eastAsia="宋体" w:cs="宋体"/>
                <w:b/>
                <w:bCs/>
                <w:kern w:val="0"/>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8F08BA"/>
    <w:multiLevelType w:val="singleLevel"/>
    <w:tmpl w:val="808F08BA"/>
    <w:lvl w:ilvl="0" w:tentative="0">
      <w:start w:val="7"/>
      <w:numFmt w:val="decimal"/>
      <w:lvlText w:val="%1."/>
      <w:lvlJc w:val="left"/>
      <w:pPr>
        <w:tabs>
          <w:tab w:val="left" w:pos="312"/>
        </w:tabs>
      </w:pPr>
    </w:lvl>
  </w:abstractNum>
  <w:abstractNum w:abstractNumId="1">
    <w:nsid w:val="A7EF5573"/>
    <w:multiLevelType w:val="singleLevel"/>
    <w:tmpl w:val="A7EF5573"/>
    <w:lvl w:ilvl="0" w:tentative="0">
      <w:start w:val="1"/>
      <w:numFmt w:val="decimal"/>
      <w:suff w:val="nothing"/>
      <w:lvlText w:val="（%1）"/>
      <w:lvlJc w:val="left"/>
      <w:pPr>
        <w:ind w:left="420" w:leftChars="0" w:firstLine="0" w:firstLineChars="0"/>
      </w:pPr>
    </w:lvl>
  </w:abstractNum>
  <w:abstractNum w:abstractNumId="2">
    <w:nsid w:val="D0F57EC5"/>
    <w:multiLevelType w:val="singleLevel"/>
    <w:tmpl w:val="D0F57EC5"/>
    <w:lvl w:ilvl="0" w:tentative="0">
      <w:start w:val="1"/>
      <w:numFmt w:val="decimal"/>
      <w:lvlText w:val="%1."/>
      <w:lvlJc w:val="left"/>
      <w:pPr>
        <w:tabs>
          <w:tab w:val="left" w:pos="312"/>
        </w:tabs>
      </w:pPr>
    </w:lvl>
  </w:abstractNum>
  <w:abstractNum w:abstractNumId="3">
    <w:nsid w:val="3EC30421"/>
    <w:multiLevelType w:val="singleLevel"/>
    <w:tmpl w:val="3EC30421"/>
    <w:lvl w:ilvl="0" w:tentative="0">
      <w:start w:val="1"/>
      <w:numFmt w:val="decimal"/>
      <w:suff w:val="nothing"/>
      <w:lvlText w:val="%1、"/>
      <w:lvlJc w:val="left"/>
    </w:lvl>
  </w:abstractNum>
  <w:abstractNum w:abstractNumId="4">
    <w:nsid w:val="43811423"/>
    <w:multiLevelType w:val="singleLevel"/>
    <w:tmpl w:val="43811423"/>
    <w:lvl w:ilvl="0" w:tentative="0">
      <w:start w:val="2"/>
      <w:numFmt w:val="decimal"/>
      <w:suff w:val="nothing"/>
      <w:lvlText w:val="（%1）"/>
      <w:lvlJc w:val="left"/>
      <w:pPr>
        <w:ind w:left="630" w:leftChars="0" w:firstLine="0" w:firstLineChars="0"/>
      </w:pPr>
    </w:lvl>
  </w:abstractNum>
  <w:abstractNum w:abstractNumId="5">
    <w:nsid w:val="5309A5C7"/>
    <w:multiLevelType w:val="singleLevel"/>
    <w:tmpl w:val="5309A5C7"/>
    <w:lvl w:ilvl="0" w:tentative="0">
      <w:start w:val="1"/>
      <w:numFmt w:val="decimal"/>
      <w:suff w:val="nothing"/>
      <w:lvlText w:val="%1、"/>
      <w:lvlJc w:val="left"/>
    </w:lvl>
  </w:abstractNum>
  <w:abstractNum w:abstractNumId="6">
    <w:nsid w:val="7D346E08"/>
    <w:multiLevelType w:val="singleLevel"/>
    <w:tmpl w:val="7D346E08"/>
    <w:lvl w:ilvl="0" w:tentative="0">
      <w:start w:val="1"/>
      <w:numFmt w:val="decimal"/>
      <w:suff w:val="nothing"/>
      <w:lvlText w:val="%1、"/>
      <w:lvlJc w:val="left"/>
    </w:lvl>
  </w:abstractNum>
  <w:num w:numId="1">
    <w:abstractNumId w:val="3"/>
  </w:num>
  <w:num w:numId="2">
    <w:abstractNumId w:val="5"/>
  </w:num>
  <w:num w:numId="3">
    <w:abstractNumId w:val="2"/>
  </w:num>
  <w:num w:numId="4">
    <w:abstractNumId w:val="4"/>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5C4E2F"/>
    <w:rsid w:val="039056C4"/>
    <w:rsid w:val="143F7659"/>
    <w:rsid w:val="16A3577A"/>
    <w:rsid w:val="16F40375"/>
    <w:rsid w:val="251406F5"/>
    <w:rsid w:val="39DA3296"/>
    <w:rsid w:val="3B844B5E"/>
    <w:rsid w:val="4412211E"/>
    <w:rsid w:val="620D71A2"/>
    <w:rsid w:val="630C0832"/>
    <w:rsid w:val="645C4E2F"/>
    <w:rsid w:val="6482427B"/>
    <w:rsid w:val="66187ACD"/>
    <w:rsid w:val="71CA1837"/>
    <w:rsid w:val="740F250F"/>
    <w:rsid w:val="7AFD0C3C"/>
    <w:rsid w:val="7D847ACA"/>
    <w:rsid w:val="7DC56C81"/>
    <w:rsid w:val="7DC73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2022-02-08T11:33:00Z</dcterms:created>
  <dc:creator>巴曼涤</dc:creator>
  <cp:lastModifiedBy>SLSX</cp:lastModifiedBy>
  <dcterms:modified xsi:type="dcterms:W3CDTF">2022-02-18T04:30:02Z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35D21576A3384BB1A9A86A6365298416</vt:lpwstr>
  </property>
</Properties>
</file>